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85EA3" w14:textId="77777777" w:rsidR="004F2DF8" w:rsidRPr="008A5DAA" w:rsidRDefault="004F2DF8" w:rsidP="004F2DF8">
      <w:pPr>
        <w:suppressAutoHyphens/>
        <w:spacing w:after="480" w:line="240" w:lineRule="exact"/>
      </w:pPr>
      <w:r w:rsidRPr="008A5DAA">
        <w:rPr>
          <w:noProof/>
        </w:rPr>
        <mc:AlternateContent>
          <mc:Choice Requires="wps">
            <w:drawing>
              <wp:anchor distT="0" distB="0" distL="114300" distR="114300" simplePos="0" relativeHeight="251662336" behindDoc="0" locked="0" layoutInCell="1" allowOverlap="1" wp14:anchorId="7D1A64AC" wp14:editId="4D410A54">
                <wp:simplePos x="0" y="0"/>
                <wp:positionH relativeFrom="margin">
                  <wp:posOffset>44873</wp:posOffset>
                </wp:positionH>
                <wp:positionV relativeFrom="page">
                  <wp:posOffset>2870624</wp:posOffset>
                </wp:positionV>
                <wp:extent cx="2705100" cy="247650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47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D557C" w14:textId="3FCE8597" w:rsidR="004F2DF8" w:rsidRPr="001244AF" w:rsidRDefault="004F2DF8" w:rsidP="00C1505A">
                            <w:pPr>
                              <w:autoSpaceDE w:val="0"/>
                              <w:autoSpaceDN w:val="0"/>
                              <w:adjustRightInd w:val="0"/>
                              <w:outlineLvl w:val="0"/>
                              <w:rPr>
                                <w:rFonts w:eastAsia="Calibri"/>
                                <w:b/>
                                <w:szCs w:val="28"/>
                                <w:lang w:eastAsia="en-US"/>
                              </w:rPr>
                            </w:pPr>
                            <w:r w:rsidRPr="00816AC8">
                              <w:rPr>
                                <w:b/>
                              </w:rPr>
                              <w:t>О внесении изменений в муниципальную программу «</w:t>
                            </w:r>
                            <w:r w:rsidRPr="001244AF">
                              <w:rPr>
                                <w:rFonts w:eastAsia="Calibri"/>
                                <w:b/>
                                <w:szCs w:val="28"/>
                                <w:lang w:eastAsia="en-US"/>
                              </w:rPr>
                              <w:t xml:space="preserve">Развитие дорожного хозяйства и повышение безопасности дорожного движения на </w:t>
                            </w:r>
                            <w:r w:rsidRPr="00C1505A">
                              <w:rPr>
                                <w:rFonts w:eastAsia="Calibri"/>
                                <w:b/>
                                <w:szCs w:val="28"/>
                                <w:lang w:eastAsia="en-US"/>
                              </w:rPr>
                              <w:t>территории Кочевского</w:t>
                            </w:r>
                            <w:r w:rsidR="009C21BD">
                              <w:rPr>
                                <w:rFonts w:eastAsia="Calibri"/>
                                <w:b/>
                                <w:szCs w:val="28"/>
                                <w:lang w:eastAsia="en-US"/>
                              </w:rPr>
                              <w:t xml:space="preserve"> муниципального</w:t>
                            </w:r>
                            <w:r w:rsidR="00C1505A" w:rsidRPr="00C1505A">
                              <w:rPr>
                                <w:rFonts w:eastAsia="Calibri"/>
                                <w:b/>
                                <w:szCs w:val="28"/>
                                <w:lang w:eastAsia="en-US"/>
                              </w:rPr>
                              <w:t xml:space="preserve"> округа</w:t>
                            </w:r>
                            <w:r w:rsidR="009C21BD">
                              <w:rPr>
                                <w:rFonts w:eastAsia="Calibri"/>
                                <w:b/>
                                <w:szCs w:val="28"/>
                                <w:lang w:eastAsia="en-US"/>
                              </w:rPr>
                              <w:t>»</w:t>
                            </w:r>
                            <w:r w:rsidR="00737328">
                              <w:rPr>
                                <w:rFonts w:eastAsia="Calibri"/>
                                <w:b/>
                                <w:szCs w:val="28"/>
                                <w:lang w:eastAsia="en-US"/>
                              </w:rPr>
                              <w:t>, утвержденную постановлением администрации Кочевского муниципального округа Пермского края от</w:t>
                            </w:r>
                            <w:r w:rsidR="00C73198">
                              <w:rPr>
                                <w:rFonts w:eastAsia="Calibri"/>
                                <w:b/>
                                <w:szCs w:val="28"/>
                                <w:lang w:eastAsia="en-US"/>
                              </w:rPr>
                              <w:t xml:space="preserve"> 19.12.2022</w:t>
                            </w:r>
                            <w:r w:rsidR="00737328">
                              <w:rPr>
                                <w:rFonts w:eastAsia="Calibri"/>
                                <w:b/>
                                <w:szCs w:val="28"/>
                                <w:lang w:eastAsia="en-US"/>
                              </w:rPr>
                              <w:t xml:space="preserve"> г.</w:t>
                            </w:r>
                            <w:r w:rsidR="00C73198">
                              <w:rPr>
                                <w:rFonts w:eastAsia="Calibri"/>
                                <w:b/>
                                <w:szCs w:val="28"/>
                                <w:lang w:eastAsia="en-US"/>
                              </w:rPr>
                              <w:t xml:space="preserve"> № 1034</w:t>
                            </w:r>
                            <w:r w:rsidR="00737328" w:rsidRPr="00737328">
                              <w:rPr>
                                <w:rFonts w:eastAsia="Calibri"/>
                                <w:b/>
                                <w:szCs w:val="28"/>
                                <w:lang w:eastAsia="en-US"/>
                              </w:rPr>
                              <w:t>-293-01-01</w:t>
                            </w:r>
                          </w:p>
                          <w:p w14:paraId="799568FC" w14:textId="77777777" w:rsidR="004F2DF8" w:rsidRPr="007320E9" w:rsidRDefault="004F2DF8" w:rsidP="004F2DF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A64AC" id="_x0000_t202" coordsize="21600,21600" o:spt="202" path="m,l,21600r21600,l21600,xe">
                <v:stroke joinstyle="miter"/>
                <v:path gradientshapeok="t" o:connecttype="rect"/>
              </v:shapetype>
              <v:shape id="Надпись 4" o:spid="_x0000_s1026" type="#_x0000_t202" style="position:absolute;margin-left:3.55pt;margin-top:226.05pt;width:213pt;height:1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4xQIAALAFAAAOAAAAZHJzL2Uyb0RvYy54bWysVEtu2zAQ3RfoHQjuFX0qfyREDhLLKgqk&#10;HyDtAWiJsohKpErSltOgi+57hd6hiy666xWcG3VIWY6ToEDRVgthSA7fzJt5nNOzbVOjDZWKCZ5g&#10;/8TDiPJcFIyvEvzubeZMMVKa8ILUgtMEX1OFz2ZPn5x2bUwDUYm6oBIBCFdx1ya40rqNXVflFW2I&#10;OhEt5XBYCtkQDUu5cgtJOkBvajfwvLHbCVm0UuRUKdhN+0M8s/hlSXP9uiwV1ahOMOSm7V/a/9L8&#10;3dkpiVeStBXL92mQv8iiIYxD0ANUSjRBa8keQTUsl0KJUp/konFFWbKcWg7AxvcesLmqSEstFyiO&#10;ag9lUv8PNn+1eSMRKxIcYsRJAy3afd19233f/dz9uP18+wWFpkZdq2JwvWrBWW8vxBZ6bfmq9lLk&#10;7xXiYl4RvqLnUoquoqSAHH1z0z262uMoA7LsXooCgpG1FhZoW8rGFBBKggAdenV96A/dapTDZjDx&#10;Rr4HRzmcBeFkPIKFiUHi4XorlX5ORYOMkWAJArDwZHOpdO86uJhoXGSsrmGfxDW/twGY/Q4Eh6vm&#10;zKRhe3oTedFiupiGThiMF07opalzns1DZ5z5k1H6LJ3PU/+TieuHccWKgnITZtCXH/5Z//ZK75Vx&#10;UJgSNSsMnElJydVyXku0IaDvzH77ghy5uffTsPUCLg8o+UHoXQSRk42nEyfMwpETTbyp4/nRRTT2&#10;wihMs/uULhmn/04JdQmORsGoV9NvuXn2e8yNxA3TMEFq1iR4enAisdHgghe2tZqwurePSmHSvysF&#10;tHtotFWsEWkvV71dbgHFyHgpimvQrhSgLFAhjD0wKiE/YtTBCEmw+rAmkmJUv+CgfzNvBkMOxnIw&#10;CM/haoI1Rr051/1cWreSrSpA7l8YF+fwRkpm1XuXxf5lwViwJPYjzMyd47X1uhu0s18AAAD//wMA&#10;UEsDBBQABgAIAAAAIQAK04dD3gAAAAkBAAAPAAAAZHJzL2Rvd25yZXYueG1sTI9BT8MwDIXvSPyH&#10;yEjcWLqtjFHqThOCExJaVw4c0yZrozVOabKt/HvMCW7Pfk/Pn/PN5HpxNmOwnhDmswSEocZrSy3C&#10;R/V6twYRoiKtek8G4dsE2BTXV7nKtL9Qac772AouoZAphC7GIZMyNJ1xKsz8YIi9gx+dijyOrdSj&#10;unC56+UiSVbSKUt8oVODee5Mc9yfHML2k8oX+/Ve78pDaavqMaG31RHx9mbaPoGIZop/YfjFZ3Qo&#10;mKn2J9JB9AgPcw4ipPcLFuynyyWLGmGd8kYWufz/QfEDAAD//wMAUEsBAi0AFAAGAAgAAAAhALaD&#10;OJL+AAAA4QEAABMAAAAAAAAAAAAAAAAAAAAAAFtDb250ZW50X1R5cGVzXS54bWxQSwECLQAUAAYA&#10;CAAAACEAOP0h/9YAAACUAQAACwAAAAAAAAAAAAAAAAAvAQAAX3JlbHMvLnJlbHNQSwECLQAUAAYA&#10;CAAAACEALwPnuMUCAACwBQAADgAAAAAAAAAAAAAAAAAuAgAAZHJzL2Uyb0RvYy54bWxQSwECLQAU&#10;AAYACAAAACEACtOHQ94AAAAJAQAADwAAAAAAAAAAAAAAAAAfBQAAZHJzL2Rvd25yZXYueG1sUEsF&#10;BgAAAAAEAAQA8wAAACoGAAAAAA==&#10;" filled="f" stroked="f">
                <v:textbox inset="0,0,0,0">
                  <w:txbxContent>
                    <w:p w14:paraId="6B0D557C" w14:textId="3FCE8597" w:rsidR="004F2DF8" w:rsidRPr="001244AF" w:rsidRDefault="004F2DF8" w:rsidP="00C1505A">
                      <w:pPr>
                        <w:autoSpaceDE w:val="0"/>
                        <w:autoSpaceDN w:val="0"/>
                        <w:adjustRightInd w:val="0"/>
                        <w:outlineLvl w:val="0"/>
                        <w:rPr>
                          <w:rFonts w:eastAsia="Calibri"/>
                          <w:b/>
                          <w:szCs w:val="28"/>
                          <w:lang w:eastAsia="en-US"/>
                        </w:rPr>
                      </w:pPr>
                      <w:r w:rsidRPr="00816AC8">
                        <w:rPr>
                          <w:b/>
                        </w:rPr>
                        <w:t>О внесении изменений в муниципальную программу «</w:t>
                      </w:r>
                      <w:r w:rsidRPr="001244AF">
                        <w:rPr>
                          <w:rFonts w:eastAsia="Calibri"/>
                          <w:b/>
                          <w:szCs w:val="28"/>
                          <w:lang w:eastAsia="en-US"/>
                        </w:rPr>
                        <w:t xml:space="preserve">Развитие дорожного хозяйства и повышение безопасности дорожного движения на </w:t>
                      </w:r>
                      <w:r w:rsidRPr="00C1505A">
                        <w:rPr>
                          <w:rFonts w:eastAsia="Calibri"/>
                          <w:b/>
                          <w:szCs w:val="28"/>
                          <w:lang w:eastAsia="en-US"/>
                        </w:rPr>
                        <w:t>территории Кочевского</w:t>
                      </w:r>
                      <w:r w:rsidR="009C21BD">
                        <w:rPr>
                          <w:rFonts w:eastAsia="Calibri"/>
                          <w:b/>
                          <w:szCs w:val="28"/>
                          <w:lang w:eastAsia="en-US"/>
                        </w:rPr>
                        <w:t xml:space="preserve"> муниципального</w:t>
                      </w:r>
                      <w:r w:rsidR="00C1505A" w:rsidRPr="00C1505A">
                        <w:rPr>
                          <w:rFonts w:eastAsia="Calibri"/>
                          <w:b/>
                          <w:szCs w:val="28"/>
                          <w:lang w:eastAsia="en-US"/>
                        </w:rPr>
                        <w:t xml:space="preserve"> округа</w:t>
                      </w:r>
                      <w:r w:rsidR="009C21BD">
                        <w:rPr>
                          <w:rFonts w:eastAsia="Calibri"/>
                          <w:b/>
                          <w:szCs w:val="28"/>
                          <w:lang w:eastAsia="en-US"/>
                        </w:rPr>
                        <w:t>»</w:t>
                      </w:r>
                      <w:r w:rsidR="00737328">
                        <w:rPr>
                          <w:rFonts w:eastAsia="Calibri"/>
                          <w:b/>
                          <w:szCs w:val="28"/>
                          <w:lang w:eastAsia="en-US"/>
                        </w:rPr>
                        <w:t>, утвержденную постановлением администрации Кочевского муниципального округа Пермского края от</w:t>
                      </w:r>
                      <w:r w:rsidR="00C73198">
                        <w:rPr>
                          <w:rFonts w:eastAsia="Calibri"/>
                          <w:b/>
                          <w:szCs w:val="28"/>
                          <w:lang w:eastAsia="en-US"/>
                        </w:rPr>
                        <w:t xml:space="preserve"> 19.12.2022</w:t>
                      </w:r>
                      <w:r w:rsidR="00737328">
                        <w:rPr>
                          <w:rFonts w:eastAsia="Calibri"/>
                          <w:b/>
                          <w:szCs w:val="28"/>
                          <w:lang w:eastAsia="en-US"/>
                        </w:rPr>
                        <w:t xml:space="preserve"> г.</w:t>
                      </w:r>
                      <w:r w:rsidR="00C73198">
                        <w:rPr>
                          <w:rFonts w:eastAsia="Calibri"/>
                          <w:b/>
                          <w:szCs w:val="28"/>
                          <w:lang w:eastAsia="en-US"/>
                        </w:rPr>
                        <w:t xml:space="preserve"> № 1034</w:t>
                      </w:r>
                      <w:r w:rsidR="00737328" w:rsidRPr="00737328">
                        <w:rPr>
                          <w:rFonts w:eastAsia="Calibri"/>
                          <w:b/>
                          <w:szCs w:val="28"/>
                          <w:lang w:eastAsia="en-US"/>
                        </w:rPr>
                        <w:t>-293-01-01</w:t>
                      </w:r>
                    </w:p>
                    <w:p w14:paraId="799568FC" w14:textId="77777777" w:rsidR="004F2DF8" w:rsidRPr="007320E9" w:rsidRDefault="004F2DF8" w:rsidP="004F2DF8"/>
                  </w:txbxContent>
                </v:textbox>
                <w10:wrap anchorx="margin" anchory="page"/>
              </v:shape>
            </w:pict>
          </mc:Fallback>
        </mc:AlternateContent>
      </w:r>
      <w:r w:rsidRPr="008A5DAA">
        <w:rPr>
          <w:noProof/>
        </w:rPr>
        <w:drawing>
          <wp:anchor distT="0" distB="0" distL="114300" distR="114300" simplePos="0" relativeHeight="251659264" behindDoc="0" locked="0" layoutInCell="1" allowOverlap="1" wp14:anchorId="0A11106B" wp14:editId="4BAF7DF6">
            <wp:simplePos x="0" y="0"/>
            <wp:positionH relativeFrom="page">
              <wp:posOffset>832485</wp:posOffset>
            </wp:positionH>
            <wp:positionV relativeFrom="page">
              <wp:posOffset>230505</wp:posOffset>
            </wp:positionV>
            <wp:extent cx="5670550" cy="2743200"/>
            <wp:effectExtent l="0" t="0" r="6350" b="0"/>
            <wp:wrapTopAndBottom/>
            <wp:docPr id="3" name="Рисунок 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055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DAA">
        <w:rPr>
          <w:noProof/>
        </w:rPr>
        <mc:AlternateContent>
          <mc:Choice Requires="wps">
            <w:drawing>
              <wp:anchor distT="0" distB="0" distL="114300" distR="114300" simplePos="0" relativeHeight="251661312" behindDoc="0" locked="0" layoutInCell="1" allowOverlap="1" wp14:anchorId="26801CD6" wp14:editId="1BDF08BF">
                <wp:simplePos x="0" y="0"/>
                <wp:positionH relativeFrom="page">
                  <wp:posOffset>5355590</wp:posOffset>
                </wp:positionH>
                <wp:positionV relativeFrom="page">
                  <wp:posOffset>2255520</wp:posOffset>
                </wp:positionV>
                <wp:extent cx="1635760" cy="274320"/>
                <wp:effectExtent l="2540" t="0" r="0" b="381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7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22E4B" w14:textId="1B67CE26" w:rsidR="004F2DF8" w:rsidRPr="00781316" w:rsidRDefault="00781316" w:rsidP="004F2DF8">
                            <w:pPr>
                              <w:pStyle w:val="a5"/>
                              <w:jc w:val="left"/>
                              <w:rPr>
                                <w:lang w:val="ru-RU"/>
                              </w:rPr>
                            </w:pPr>
                            <w:r>
                              <w:rPr>
                                <w:lang w:val="ru-RU"/>
                              </w:rPr>
                              <w:t>0-293-01-01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01CD6" id="_x0000_t202" coordsize="21600,21600" o:spt="202" path="m,l,21600r21600,l21600,xe">
                <v:stroke joinstyle="miter"/>
                <v:path gradientshapeok="t" o:connecttype="rect"/>
              </v:shapetype>
              <v:shape id="Надпись 2" o:spid="_x0000_s1027" type="#_x0000_t202" style="position:absolute;margin-left:421.7pt;margin-top:177.6pt;width:128.8pt;height:21.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eQygIAALYFAAAOAAAAZHJzL2Uyb0RvYy54bWysVEtu2zAQ3RfoHQjuFX0iy5YQOUgsqyiQ&#10;foC0B6AlyiIqkSpJW06DLrrvFXqHLrrorldwbtQh5U8+m6KtFsSIHL6ZN/M4Z+ebtkFrKhUTPMX+&#10;iYcR5YUoGV+m+P273JlgpDThJWkEpym+oQqfT58/O+u7hAaiFk1JJQIQrpK+S3GtdZe4ripq2hJ1&#10;IjrK4bASsiUafuXSLSXpAb1t3MDzIrcXsuykKKhSsJsNh3hq8auKFvpNVSmqUZNiyE3bVdp1YVZ3&#10;ekaSpSRdzYpdGuQvsmgJ4xD0AJURTdBKsidQLSukUKLSJ4VoXVFVrKCWA7DxvUdsrmvSUcsFiqO6&#10;Q5nU/4MtXq/fSsTKFAcYcdJCi7bftt+3P7a/tj/vvtx9RYGpUd+pBFyvO3DWm0uxgV5bvqq7EsUH&#10;hbiY1YQv6YWUoq8pKSFH39x0710dcJQBWfSvRAnByEoLC7SpZGsKCCVBgA69ujn0h240KkzI6HQ0&#10;juCogLNgHJ4GtoEuSfa3O6n0CypaZIwUS+i/RSfrK6VNNiTZu5hgXOSsaawGGv5gAxyHHYgNV82Z&#10;ycK29Db24vlkPgmdMIjmTuhlmXORz0Inyv3xKDvNZrPM/2zi+mFSs7Kk3ITZy8sP/6x9O6EPwjgI&#10;TImGlQbOpKTkcjFrJFoTkHduP1tzODm6uQ/TsEUALo8o+UHoXQaxk0eTsRPm4ciJx97E8fz4Mo68&#10;MA6z/CGlK8bpv1NCfYrjUTAaxHRM+hE3z35PuZGkZRoGSMPaFE8OTiQxEpzz0rZWE9YM9r1SmPSP&#10;pYB27xttBWs0OqhVbxYb+z6smo2YF6K8AQVLAQIDLcLwA6MW8hNGPQySFKuPKyIpRs1LDq/ATJ29&#10;IffGYm8QXsDVFGuMBnOmh+m06iRb1oA8vDMuLuClVMyK+JjF7n3BcLBcdoPMTJ/7/9brOG6nvwEA&#10;AP//AwBQSwMEFAAGAAgAAAAhAJjeMDPhAAAADAEAAA8AAABkcnMvZG93bnJldi54bWxMj8FuwjAM&#10;hu+TeIfISLuNtFBQ6ZoiNG2nSdNKd9gxbUIb0ThdE6B7+5kTO9r+9Pv7891ke3bRozcOBcSLCJjG&#10;ximDrYCv6u0pBeaDRCV7h1rAr/awK2YPucyUu2KpL4fQMgpBn0kBXQhDxrlvOm2lX7hBI92ObrQy&#10;0Di2XI3ySuG258so2nArDdKHTg76pdPN6XC2AvbfWL6an4/6szyWpqq2Eb5vTkI8zqf9M7Cgp3CH&#10;4aZP6lCQU+3OqDzrBaTJKiFUwGq9XgK7EXEUU72aVts0AV7k/H+J4g8AAP//AwBQSwECLQAUAAYA&#10;CAAAACEAtoM4kv4AAADhAQAAEwAAAAAAAAAAAAAAAAAAAAAAW0NvbnRlbnRfVHlwZXNdLnhtbFBL&#10;AQItABQABgAIAAAAIQA4/SH/1gAAAJQBAAALAAAAAAAAAAAAAAAAAC8BAABfcmVscy8ucmVsc1BL&#10;AQItABQABgAIAAAAIQDiUSeQygIAALYFAAAOAAAAAAAAAAAAAAAAAC4CAABkcnMvZTJvRG9jLnht&#10;bFBLAQItABQABgAIAAAAIQCY3jAz4QAAAAwBAAAPAAAAAAAAAAAAAAAAACQFAABkcnMvZG93bnJl&#10;di54bWxQSwUGAAAAAAQABADzAAAAMgYAAAAA&#10;" filled="f" stroked="f">
                <v:textbox inset="0,0,0,0">
                  <w:txbxContent>
                    <w:p w14:paraId="5F922E4B" w14:textId="1B67CE26" w:rsidR="004F2DF8" w:rsidRPr="00781316" w:rsidRDefault="00781316" w:rsidP="004F2DF8">
                      <w:pPr>
                        <w:pStyle w:val="a5"/>
                        <w:jc w:val="left"/>
                        <w:rPr>
                          <w:lang w:val="ru-RU"/>
                        </w:rPr>
                      </w:pPr>
                      <w:r>
                        <w:rPr>
                          <w:lang w:val="ru-RU"/>
                        </w:rPr>
                        <w:t>0-293-01-01</w:t>
                      </w:r>
                    </w:p>
                  </w:txbxContent>
                </v:textbox>
                <w10:wrap anchorx="page" anchory="page"/>
              </v:shape>
            </w:pict>
          </mc:Fallback>
        </mc:AlternateContent>
      </w:r>
      <w:r w:rsidRPr="008A5DAA">
        <w:rPr>
          <w:noProof/>
        </w:rPr>
        <mc:AlternateContent>
          <mc:Choice Requires="wps">
            <w:drawing>
              <wp:anchor distT="0" distB="0" distL="114300" distR="114300" simplePos="0" relativeHeight="251660288" behindDoc="0" locked="0" layoutInCell="1" allowOverlap="1" wp14:anchorId="565F5A68" wp14:editId="231C2B83">
                <wp:simplePos x="0" y="0"/>
                <wp:positionH relativeFrom="page">
                  <wp:posOffset>1602740</wp:posOffset>
                </wp:positionH>
                <wp:positionV relativeFrom="page">
                  <wp:posOffset>2255520</wp:posOffset>
                </wp:positionV>
                <wp:extent cx="1292225" cy="274320"/>
                <wp:effectExtent l="2540" t="0" r="635" b="381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22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A9ACD" w14:textId="3424DF0F" w:rsidR="004F2DF8" w:rsidRPr="00514A6F" w:rsidRDefault="00781316" w:rsidP="004F2DF8">
                            <w:pPr>
                              <w:pStyle w:val="a5"/>
                              <w:rPr>
                                <w:lang w:val="ru-RU"/>
                              </w:rPr>
                            </w:pPr>
                            <w:r>
                              <w:rPr>
                                <w:lang w:val="ru-RU"/>
                              </w:rPr>
                              <w:t>00.12.2023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F5A68" id="Надпись 1" o:spid="_x0000_s1028" type="#_x0000_t202" style="position:absolute;margin-left:126.2pt;margin-top:177.6pt;width:101.75pt;height:2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JHyQIAALYFAAAOAAAAZHJzL2Uyb0RvYy54bWysVEtu2zAQ3RfoHQjuFX0ifyRYDhLLKgqk&#10;HyDtAWiJsohKpErSltOii+57hd6hiy666xWcG3VIRY6ToEDRVgthSA7fzJt5nNnZrqnRlkrFBE+w&#10;f+JhRHkuCsbXCX77JnOmGClNeEFqwWmCr6nCZ/OnT2ZdG9NAVKIuqEQAwlXctQmutG5j11V5RRui&#10;TkRLORyWQjZEw1Ku3UKSDtCb2g08b+x2QhatFDlVCnbT/hDPLX5Z0ly/KktFNaoTDLlp+5f2vzJ/&#10;dz4j8VqStmL5bRrkL7JoCOMQ9ACVEk3QRrJHUA3LpVCi1Ce5aFxRliynlgOw8b0HbK4q0lLLBYqj&#10;2kOZ1P+DzV9uX0vECugdRpw00KL91/23/ff9z/2Pm883X5BvatS1KgbXqxac9e5C7Iy/4avaS5G/&#10;U4iLRUX4mp5LKbqKkgJytDfdo6s9jjIgq+6FKCAY2WhhgXalbAwglAQBOvTq+tAfutMoNyGDKAiC&#10;EUY5nAWT8DSwDXRJPNxupdLPqGiQMRIsof8WnWwvlQYe4Dq4mGBcZKyurQZqfm8DHPsdiA1XzZnJ&#10;wrb0Y+RFy+lyGjphMF46oZemznm2CJ1x5k9G6Wm6WKT+JxPXD+OKFQXlJswgLz/8s/bdCr0XxkFg&#10;StSsMHAmJSXXq0Ut0ZaAvDP7mW5B8kdu7v007DFweUDJD0LvIoicbDydOGEWjpxo4k0dz48uorEX&#10;RmGa3ad0yTj9d0qoS3A0gp5aOr/l5tnvMTcSN0zDAKlZk+DpwYnERoJLXtjWasLq3j4qhUn/rhRQ&#10;saHRVrBGo71a9W61s+8jGN7BShTXoGApQGAgUxh+YFRCfsCog0GSYPV+QyTFqH7O4RWYqTMYcjBW&#10;g0F4DlcTrDHqzYXup9OmlWxdAXL/zrg4h5dSMiti86T6LICBWcBwsFxuB5mZPsdr63U3bue/AAAA&#10;//8DAFBLAwQUAAYACAAAACEA5qz3l+AAAAALAQAADwAAAGRycy9kb3ducmV2LnhtbEyPwU7DMAyG&#10;70i8Q2QkbiylNNNamk4TghMSoisHjmmTtdEapzTZVt4ec4Kj7U+/v7/cLm5kZzMH61HC/SoBZrDz&#10;2mIv4aN5udsAC1GhVqNHI+HbBNhW11elKrS/YG3O+9gzCsFQKAlDjFPBeegG41RY+ckg3Q5+dirS&#10;OPdcz+pC4W7kaZKsuVMW6cOgJvM0mO64PzkJu0+sn+3XW/teH2rbNHmCr+ujlLc3y+4RWDRL/IPh&#10;V5/UoSKn1p9QBzZKSEWaESrhQYgUGBGZEDmwljb5JgNelfx/h+oHAAD//wMAUEsBAi0AFAAGAAgA&#10;AAAhALaDOJL+AAAA4QEAABMAAAAAAAAAAAAAAAAAAAAAAFtDb250ZW50X1R5cGVzXS54bWxQSwEC&#10;LQAUAAYACAAAACEAOP0h/9YAAACUAQAACwAAAAAAAAAAAAAAAAAvAQAAX3JlbHMvLnJlbHNQSwEC&#10;LQAUAAYACAAAACEAezQyR8kCAAC2BQAADgAAAAAAAAAAAAAAAAAuAgAAZHJzL2Uyb0RvYy54bWxQ&#10;SwECLQAUAAYACAAAACEA5qz3l+AAAAALAQAADwAAAAAAAAAAAAAAAAAjBQAAZHJzL2Rvd25yZXYu&#10;eG1sUEsFBgAAAAAEAAQA8wAAADAGAAAAAA==&#10;" filled="f" stroked="f">
                <v:textbox inset="0,0,0,0">
                  <w:txbxContent>
                    <w:p w14:paraId="4D9A9ACD" w14:textId="3424DF0F" w:rsidR="004F2DF8" w:rsidRPr="00514A6F" w:rsidRDefault="00781316" w:rsidP="004F2DF8">
                      <w:pPr>
                        <w:pStyle w:val="a5"/>
                        <w:rPr>
                          <w:lang w:val="ru-RU"/>
                        </w:rPr>
                      </w:pPr>
                      <w:r>
                        <w:rPr>
                          <w:lang w:val="ru-RU"/>
                        </w:rPr>
                        <w:t>00.12.2023</w:t>
                      </w:r>
                    </w:p>
                  </w:txbxContent>
                </v:textbox>
                <w10:wrap anchorx="page" anchory="page"/>
              </v:shape>
            </w:pict>
          </mc:Fallback>
        </mc:AlternateContent>
      </w:r>
    </w:p>
    <w:p w14:paraId="49F36722" w14:textId="77777777" w:rsidR="004F2DF8" w:rsidRPr="008A5DAA" w:rsidRDefault="004F2DF8" w:rsidP="004F2DF8">
      <w:pPr>
        <w:suppressAutoHyphens/>
        <w:spacing w:line="360" w:lineRule="exact"/>
        <w:ind w:firstLine="720"/>
        <w:jc w:val="both"/>
        <w:rPr>
          <w:lang w:val="x-none" w:eastAsia="x-none"/>
        </w:rPr>
      </w:pPr>
    </w:p>
    <w:p w14:paraId="19C86DFA" w14:textId="77777777" w:rsidR="004F2DF8" w:rsidRPr="008A5DAA" w:rsidRDefault="004F2DF8" w:rsidP="004F2DF8">
      <w:pPr>
        <w:suppressAutoHyphens/>
        <w:spacing w:line="360" w:lineRule="exact"/>
        <w:ind w:firstLine="720"/>
        <w:jc w:val="both"/>
        <w:rPr>
          <w:lang w:val="x-none" w:eastAsia="x-none"/>
        </w:rPr>
      </w:pPr>
    </w:p>
    <w:p w14:paraId="392FD581" w14:textId="77777777" w:rsidR="004F2DF8" w:rsidRPr="008A5DAA" w:rsidRDefault="004F2DF8" w:rsidP="004F2DF8"/>
    <w:p w14:paraId="7B1E8CDA" w14:textId="77777777" w:rsidR="009C21BD" w:rsidRDefault="009C21BD" w:rsidP="004F2DF8">
      <w:pPr>
        <w:suppressAutoHyphens/>
        <w:ind w:firstLine="708"/>
        <w:jc w:val="both"/>
        <w:rPr>
          <w:color w:val="000000"/>
          <w:lang w:val="x-none" w:eastAsia="x-none" w:bidi="ru-RU"/>
        </w:rPr>
      </w:pPr>
    </w:p>
    <w:p w14:paraId="5E0E82FA" w14:textId="77777777" w:rsidR="00CC7C84" w:rsidRDefault="00CC7C84" w:rsidP="00B049FA">
      <w:pPr>
        <w:spacing w:line="276" w:lineRule="auto"/>
        <w:ind w:firstLine="567"/>
        <w:jc w:val="both"/>
        <w:rPr>
          <w:rFonts w:eastAsia="Calibri"/>
          <w:szCs w:val="28"/>
          <w:lang w:eastAsia="en-US"/>
        </w:rPr>
      </w:pPr>
    </w:p>
    <w:p w14:paraId="6DC38D5B" w14:textId="77777777" w:rsidR="00CC7C84" w:rsidRDefault="00CC7C84" w:rsidP="00B049FA">
      <w:pPr>
        <w:spacing w:line="276" w:lineRule="auto"/>
        <w:ind w:firstLine="567"/>
        <w:jc w:val="both"/>
        <w:rPr>
          <w:rFonts w:eastAsia="Calibri"/>
          <w:szCs w:val="28"/>
          <w:lang w:eastAsia="en-US"/>
        </w:rPr>
      </w:pPr>
    </w:p>
    <w:p w14:paraId="0212C26A" w14:textId="77777777" w:rsidR="00CC7C84" w:rsidRDefault="00CC7C84" w:rsidP="00B049FA">
      <w:pPr>
        <w:spacing w:line="276" w:lineRule="auto"/>
        <w:ind w:firstLine="567"/>
        <w:jc w:val="both"/>
        <w:rPr>
          <w:rFonts w:eastAsia="Calibri"/>
          <w:szCs w:val="28"/>
          <w:lang w:eastAsia="en-US"/>
        </w:rPr>
      </w:pPr>
    </w:p>
    <w:p w14:paraId="24B914C8" w14:textId="77777777" w:rsidR="00737328" w:rsidRDefault="00737328" w:rsidP="00B049FA">
      <w:pPr>
        <w:spacing w:line="276" w:lineRule="auto"/>
        <w:ind w:firstLine="567"/>
        <w:jc w:val="both"/>
        <w:rPr>
          <w:rFonts w:eastAsia="Calibri"/>
          <w:szCs w:val="28"/>
          <w:lang w:eastAsia="en-US"/>
        </w:rPr>
      </w:pPr>
    </w:p>
    <w:p w14:paraId="6B5EFFF1" w14:textId="77777777" w:rsidR="00737328" w:rsidRDefault="00737328" w:rsidP="00B049FA">
      <w:pPr>
        <w:spacing w:line="276" w:lineRule="auto"/>
        <w:ind w:firstLine="567"/>
        <w:jc w:val="both"/>
        <w:rPr>
          <w:rFonts w:eastAsia="Calibri"/>
          <w:szCs w:val="28"/>
          <w:lang w:eastAsia="en-US"/>
        </w:rPr>
      </w:pPr>
    </w:p>
    <w:p w14:paraId="368DB5BD" w14:textId="77777777" w:rsidR="00737328" w:rsidRDefault="00737328" w:rsidP="00B049FA">
      <w:pPr>
        <w:spacing w:line="276" w:lineRule="auto"/>
        <w:ind w:firstLine="567"/>
        <w:jc w:val="both"/>
        <w:rPr>
          <w:rFonts w:eastAsia="Calibri"/>
          <w:szCs w:val="28"/>
          <w:lang w:eastAsia="en-US"/>
        </w:rPr>
      </w:pPr>
    </w:p>
    <w:p w14:paraId="613D62A9" w14:textId="0E295334" w:rsidR="00C73198" w:rsidRPr="00C73198" w:rsidRDefault="004A09E4" w:rsidP="00C73198">
      <w:pPr>
        <w:spacing w:line="276" w:lineRule="auto"/>
        <w:ind w:firstLine="567"/>
        <w:jc w:val="both"/>
        <w:rPr>
          <w:rFonts w:eastAsia="Calibri"/>
          <w:szCs w:val="28"/>
          <w:lang w:eastAsia="en-US"/>
        </w:rPr>
      </w:pPr>
      <w:r w:rsidRPr="004A09E4">
        <w:rPr>
          <w:rFonts w:eastAsia="Calibri"/>
          <w:szCs w:val="28"/>
          <w:lang w:eastAsia="en-US"/>
        </w:rPr>
        <w:t>В соответствии со статьей 179 Бюджетного кодекса Российской Федерации, статьей 31 Положения о бюджетном процессе в Кочевском муниципальном округе Пермского края, утвержденного решением Думы Кочевского муниципального округа Пермского края от 26.02.2020 № 36, решением Думы Кочевского муниципального окр</w:t>
      </w:r>
      <w:r>
        <w:rPr>
          <w:rFonts w:eastAsia="Calibri"/>
          <w:szCs w:val="28"/>
          <w:lang w:eastAsia="en-US"/>
        </w:rPr>
        <w:t xml:space="preserve">уга Пермского края </w:t>
      </w:r>
      <w:r w:rsidR="00781316">
        <w:rPr>
          <w:rFonts w:eastAsia="Calibri"/>
          <w:szCs w:val="28"/>
          <w:lang w:eastAsia="en-US"/>
        </w:rPr>
        <w:t>от  15.12.2023</w:t>
      </w:r>
      <w:r w:rsidRPr="008A1E13">
        <w:rPr>
          <w:rFonts w:eastAsia="Calibri"/>
          <w:szCs w:val="28"/>
          <w:lang w:eastAsia="en-US"/>
        </w:rPr>
        <w:t>год</w:t>
      </w:r>
      <w:r w:rsidR="00781316">
        <w:rPr>
          <w:rFonts w:eastAsia="Calibri"/>
          <w:szCs w:val="28"/>
          <w:lang w:eastAsia="en-US"/>
        </w:rPr>
        <w:t xml:space="preserve">а № 107 </w:t>
      </w:r>
      <w:r w:rsidRPr="008A1E13">
        <w:rPr>
          <w:rFonts w:eastAsia="Calibri"/>
          <w:szCs w:val="28"/>
          <w:lang w:eastAsia="en-US"/>
        </w:rPr>
        <w:t>«О</w:t>
      </w:r>
      <w:r w:rsidRPr="004A09E4">
        <w:rPr>
          <w:rFonts w:eastAsia="Calibri"/>
          <w:szCs w:val="28"/>
          <w:lang w:eastAsia="en-US"/>
        </w:rPr>
        <w:t xml:space="preserve"> внесении изменений и дополнений в решение Думы Кочевского муниципаль</w:t>
      </w:r>
      <w:r>
        <w:rPr>
          <w:rFonts w:eastAsia="Calibri"/>
          <w:szCs w:val="28"/>
          <w:lang w:eastAsia="en-US"/>
        </w:rPr>
        <w:t>ного округа Пермского края от 22</w:t>
      </w:r>
      <w:r w:rsidRPr="004A09E4">
        <w:rPr>
          <w:rFonts w:eastAsia="Calibri"/>
          <w:szCs w:val="28"/>
          <w:lang w:eastAsia="en-US"/>
        </w:rPr>
        <w:t>.12</w:t>
      </w:r>
      <w:r>
        <w:rPr>
          <w:rFonts w:eastAsia="Calibri"/>
          <w:szCs w:val="28"/>
          <w:lang w:eastAsia="en-US"/>
        </w:rPr>
        <w:t>.2022 № 116</w:t>
      </w:r>
      <w:r w:rsidRPr="004A09E4">
        <w:rPr>
          <w:rFonts w:eastAsia="Calibri"/>
          <w:szCs w:val="28"/>
          <w:lang w:eastAsia="en-US"/>
        </w:rPr>
        <w:t xml:space="preserve"> «О бюджете Кочевского муниципально</w:t>
      </w:r>
      <w:r>
        <w:rPr>
          <w:rFonts w:eastAsia="Calibri"/>
          <w:szCs w:val="28"/>
          <w:lang w:eastAsia="en-US"/>
        </w:rPr>
        <w:t>го округа Пермского края на 2023 год и на плановый период 2024 и 2025</w:t>
      </w:r>
      <w:r w:rsidRPr="004A09E4">
        <w:rPr>
          <w:rFonts w:eastAsia="Calibri"/>
          <w:szCs w:val="28"/>
          <w:lang w:eastAsia="en-US"/>
        </w:rPr>
        <w:t xml:space="preserve"> годов»</w:t>
      </w:r>
      <w:r w:rsidR="00C73198" w:rsidRPr="00C73198">
        <w:rPr>
          <w:rFonts w:eastAsia="Calibri"/>
          <w:szCs w:val="28"/>
          <w:lang w:eastAsia="en-US"/>
        </w:rPr>
        <w:t>,</w:t>
      </w:r>
    </w:p>
    <w:p w14:paraId="14FF937C" w14:textId="2721DFD5" w:rsidR="004F2DF8" w:rsidRPr="008A5DAA" w:rsidRDefault="00781316" w:rsidP="00C73198">
      <w:pPr>
        <w:spacing w:line="276" w:lineRule="auto"/>
        <w:jc w:val="both"/>
        <w:rPr>
          <w:color w:val="000000"/>
          <w:lang w:val="x-none" w:eastAsia="x-none" w:bidi="ru-RU"/>
        </w:rPr>
      </w:pPr>
      <w:r>
        <w:rPr>
          <w:color w:val="000000"/>
          <w:lang w:eastAsia="x-none" w:bidi="ru-RU"/>
        </w:rPr>
        <w:t xml:space="preserve">           Администрация Кочевского муниципального округа </w:t>
      </w:r>
      <w:r>
        <w:rPr>
          <w:color w:val="000000"/>
          <w:lang w:val="x-none" w:eastAsia="x-none" w:bidi="ru-RU"/>
        </w:rPr>
        <w:t>ПОСТАНОВЛЯ</w:t>
      </w:r>
      <w:r>
        <w:rPr>
          <w:color w:val="000000"/>
          <w:lang w:eastAsia="x-none" w:bidi="ru-RU"/>
        </w:rPr>
        <w:t>ЕТ</w:t>
      </w:r>
      <w:r w:rsidR="004F2DF8" w:rsidRPr="008A5DAA">
        <w:rPr>
          <w:color w:val="000000"/>
          <w:lang w:val="x-none" w:eastAsia="x-none" w:bidi="ru-RU"/>
        </w:rPr>
        <w:t>:</w:t>
      </w:r>
    </w:p>
    <w:p w14:paraId="63545ACF" w14:textId="6D31B8FA" w:rsidR="004A09E4" w:rsidRPr="004A09E4" w:rsidRDefault="00C73198" w:rsidP="002C3EEC">
      <w:pPr>
        <w:ind w:firstLine="709"/>
        <w:jc w:val="both"/>
        <w:rPr>
          <w:color w:val="000000"/>
          <w:lang w:eastAsia="x-none" w:bidi="ru-RU"/>
        </w:rPr>
      </w:pPr>
      <w:r w:rsidRPr="00C73198">
        <w:rPr>
          <w:color w:val="000000"/>
          <w:lang w:eastAsia="x-none" w:bidi="ru-RU"/>
        </w:rPr>
        <w:t>1.</w:t>
      </w:r>
      <w:r>
        <w:rPr>
          <w:color w:val="000000"/>
          <w:lang w:eastAsia="x-none" w:bidi="ru-RU"/>
        </w:rPr>
        <w:t xml:space="preserve"> </w:t>
      </w:r>
      <w:r w:rsidR="004A09E4" w:rsidRPr="004A09E4">
        <w:rPr>
          <w:color w:val="000000"/>
          <w:lang w:eastAsia="x-none" w:bidi="ru-RU"/>
        </w:rPr>
        <w:t>Утвердить прилагаемые изменения в муниципальную программу «Развитие дорожного хозяйства и повышение безопасности дорожного движения на территории Кочевского муниципального округа», утвержденную постановлением администрации Кочевского муниципального округа Пермского края от 19.12.2022 г. № 1034-293-01-01</w:t>
      </w:r>
      <w:r w:rsidR="004A09E4">
        <w:rPr>
          <w:color w:val="000000"/>
          <w:lang w:eastAsia="x-none" w:bidi="ru-RU"/>
        </w:rPr>
        <w:t>.</w:t>
      </w:r>
    </w:p>
    <w:p w14:paraId="74E667C3" w14:textId="4F5FB542" w:rsidR="009C21BD" w:rsidRDefault="008D5686" w:rsidP="00631B68">
      <w:pPr>
        <w:tabs>
          <w:tab w:val="left" w:pos="709"/>
          <w:tab w:val="left" w:pos="993"/>
        </w:tabs>
        <w:suppressAutoHyphens/>
        <w:ind w:firstLine="709"/>
        <w:jc w:val="both"/>
        <w:rPr>
          <w:rFonts w:eastAsia="Sylfaen"/>
          <w:color w:val="000000"/>
          <w:szCs w:val="28"/>
          <w:lang w:eastAsia="x-none" w:bidi="ru-RU"/>
        </w:rPr>
      </w:pPr>
      <w:r w:rsidRPr="008D5686">
        <w:rPr>
          <w:bCs/>
          <w:szCs w:val="28"/>
          <w:lang w:eastAsia="x-none"/>
        </w:rPr>
        <w:t>2.</w:t>
      </w:r>
      <w:r w:rsidR="009C21BD">
        <w:rPr>
          <w:bCs/>
          <w:szCs w:val="28"/>
          <w:lang w:eastAsia="x-none"/>
        </w:rPr>
        <w:t xml:space="preserve"> </w:t>
      </w:r>
      <w:r w:rsidR="00C73198" w:rsidRPr="00C73198">
        <w:rPr>
          <w:bCs/>
          <w:szCs w:val="28"/>
          <w:lang w:val="x-none" w:eastAsia="x-none"/>
        </w:rPr>
        <w:t xml:space="preserve">Настоящее постановление вступает в силу </w:t>
      </w:r>
      <w:r w:rsidR="00527F3E">
        <w:rPr>
          <w:bCs/>
          <w:szCs w:val="28"/>
          <w:lang w:eastAsia="x-none"/>
        </w:rPr>
        <w:t>после</w:t>
      </w:r>
      <w:r w:rsidR="00527F3E">
        <w:rPr>
          <w:bCs/>
          <w:szCs w:val="28"/>
          <w:lang w:val="x-none" w:eastAsia="x-none"/>
        </w:rPr>
        <w:t xml:space="preserve"> официального</w:t>
      </w:r>
      <w:r w:rsidR="00C73198" w:rsidRPr="00C73198">
        <w:rPr>
          <w:bCs/>
          <w:szCs w:val="28"/>
          <w:lang w:val="x-none" w:eastAsia="x-none"/>
        </w:rPr>
        <w:t xml:space="preserve"> опубликова</w:t>
      </w:r>
      <w:r w:rsidR="00527F3E">
        <w:rPr>
          <w:bCs/>
          <w:szCs w:val="28"/>
          <w:lang w:val="x-none" w:eastAsia="x-none"/>
        </w:rPr>
        <w:t>ния</w:t>
      </w:r>
      <w:r w:rsidR="00C73198" w:rsidRPr="00C73198">
        <w:rPr>
          <w:bCs/>
          <w:szCs w:val="28"/>
          <w:lang w:val="x-none" w:eastAsia="x-none"/>
        </w:rPr>
        <w:t xml:space="preserve"> в газете «Кочевская жизнь», </w:t>
      </w:r>
      <w:r w:rsidR="00527F3E">
        <w:rPr>
          <w:bCs/>
          <w:szCs w:val="28"/>
          <w:lang w:eastAsia="x-none"/>
        </w:rPr>
        <w:t xml:space="preserve">подлежит </w:t>
      </w:r>
      <w:r w:rsidR="00C73198" w:rsidRPr="00C73198">
        <w:rPr>
          <w:bCs/>
          <w:szCs w:val="28"/>
          <w:lang w:val="x-none" w:eastAsia="x-none"/>
        </w:rPr>
        <w:t xml:space="preserve">размещению на официальном сайте Кочевского муниципального округа в сети Интернет и применяется к правоотношениям при составлении и исполнении бюджета </w:t>
      </w:r>
      <w:r w:rsidR="00C73198" w:rsidRPr="00C73198">
        <w:rPr>
          <w:bCs/>
          <w:szCs w:val="28"/>
          <w:lang w:val="x-none" w:eastAsia="x-none"/>
        </w:rPr>
        <w:lastRenderedPageBreak/>
        <w:t>Кочевского муниципального округа Пермского края, начиная с бюджета на 2023 год и плановый период 2024 и 2025 годов</w:t>
      </w:r>
      <w:r w:rsidR="00631B68" w:rsidRPr="00631B68">
        <w:rPr>
          <w:bCs/>
          <w:szCs w:val="28"/>
          <w:lang w:val="x-none" w:eastAsia="x-none"/>
        </w:rPr>
        <w:t>.</w:t>
      </w:r>
    </w:p>
    <w:p w14:paraId="46278C37" w14:textId="3921B093" w:rsidR="004F2DF8" w:rsidRPr="00737328" w:rsidRDefault="008D5686" w:rsidP="00C1505A">
      <w:pPr>
        <w:widowControl w:val="0"/>
        <w:tabs>
          <w:tab w:val="left" w:pos="0"/>
        </w:tabs>
        <w:ind w:firstLine="709"/>
        <w:jc w:val="both"/>
        <w:rPr>
          <w:rFonts w:eastAsia="Sylfaen"/>
          <w:szCs w:val="28"/>
          <w:lang w:eastAsia="x-none"/>
        </w:rPr>
      </w:pPr>
      <w:r>
        <w:rPr>
          <w:rFonts w:eastAsia="Sylfaen"/>
          <w:color w:val="000000"/>
          <w:szCs w:val="28"/>
          <w:lang w:eastAsia="x-none" w:bidi="ru-RU"/>
        </w:rPr>
        <w:t>3.</w:t>
      </w:r>
      <w:r w:rsidR="009C21BD">
        <w:rPr>
          <w:rFonts w:eastAsia="Sylfaen"/>
          <w:color w:val="000000"/>
          <w:szCs w:val="28"/>
          <w:lang w:eastAsia="x-none" w:bidi="ru-RU"/>
        </w:rPr>
        <w:t xml:space="preserve"> </w:t>
      </w:r>
      <w:r w:rsidR="004F2DF8" w:rsidRPr="008A5DAA">
        <w:rPr>
          <w:rFonts w:eastAsia="Sylfaen"/>
          <w:color w:val="000000"/>
          <w:szCs w:val="28"/>
          <w:lang w:val="x-none" w:eastAsia="x-none" w:bidi="ru-RU"/>
        </w:rPr>
        <w:t xml:space="preserve">Контроль за исполнением настоящего постановления возложить на </w:t>
      </w:r>
      <w:r w:rsidR="002C3EEC">
        <w:rPr>
          <w:rFonts w:eastAsia="Sylfaen"/>
          <w:color w:val="000000"/>
          <w:szCs w:val="28"/>
          <w:lang w:eastAsia="x-none" w:bidi="ru-RU"/>
        </w:rPr>
        <w:t>начальника отдела</w:t>
      </w:r>
      <w:r w:rsidR="00CE15DB">
        <w:rPr>
          <w:rFonts w:eastAsia="Sylfaen"/>
          <w:color w:val="000000"/>
          <w:szCs w:val="28"/>
          <w:lang w:eastAsia="x-none" w:bidi="ru-RU"/>
        </w:rPr>
        <w:t xml:space="preserve"> капитального строительства и дорожного хозяйства администрации Кочевского муниципального округа Пермского края</w:t>
      </w:r>
      <w:r w:rsidR="00737328">
        <w:rPr>
          <w:rFonts w:eastAsia="Sylfaen"/>
          <w:color w:val="000000"/>
          <w:szCs w:val="28"/>
          <w:lang w:eastAsia="x-none" w:bidi="ru-RU"/>
        </w:rPr>
        <w:t>.</w:t>
      </w:r>
    </w:p>
    <w:p w14:paraId="763AF4DE" w14:textId="77777777" w:rsidR="004F2DF8" w:rsidRPr="00CE15DB" w:rsidRDefault="004F2DF8" w:rsidP="004F2DF8">
      <w:pPr>
        <w:suppressAutoHyphens/>
        <w:ind w:firstLine="720"/>
        <w:jc w:val="both"/>
        <w:rPr>
          <w:lang w:eastAsia="x-none"/>
        </w:rPr>
      </w:pPr>
    </w:p>
    <w:p w14:paraId="4ED0CF26" w14:textId="77777777" w:rsidR="00CC7C84" w:rsidRDefault="00CC7C84" w:rsidP="004F2DF8">
      <w:pPr>
        <w:suppressAutoHyphens/>
        <w:ind w:firstLine="720"/>
        <w:jc w:val="both"/>
        <w:rPr>
          <w:lang w:val="x-none" w:eastAsia="x-none"/>
        </w:rPr>
      </w:pPr>
    </w:p>
    <w:p w14:paraId="3BA7D13A" w14:textId="77777777" w:rsidR="00CC7C84" w:rsidRPr="008A5DAA" w:rsidRDefault="00CC7C84" w:rsidP="004F2DF8">
      <w:pPr>
        <w:suppressAutoHyphens/>
        <w:ind w:firstLine="720"/>
        <w:jc w:val="both"/>
        <w:rPr>
          <w:lang w:val="x-none" w:eastAsia="x-none"/>
        </w:rPr>
      </w:pPr>
    </w:p>
    <w:tbl>
      <w:tblPr>
        <w:tblStyle w:val="a9"/>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14"/>
      </w:tblGrid>
      <w:tr w:rsidR="009C21BD" w14:paraId="57C0800E" w14:textId="77777777" w:rsidTr="000A7B53">
        <w:tc>
          <w:tcPr>
            <w:tcW w:w="5103" w:type="dxa"/>
          </w:tcPr>
          <w:p w14:paraId="3012718B" w14:textId="77777777" w:rsidR="009C21BD" w:rsidRDefault="009C21BD" w:rsidP="009C21BD">
            <w:pPr>
              <w:tabs>
                <w:tab w:val="left" w:pos="7938"/>
              </w:tabs>
              <w:contextualSpacing/>
              <w:rPr>
                <w:szCs w:val="28"/>
              </w:rPr>
            </w:pPr>
            <w:r w:rsidRPr="00124DDF">
              <w:rPr>
                <w:szCs w:val="28"/>
              </w:rPr>
              <w:t>Глава муниципального округа</w:t>
            </w:r>
            <w:r>
              <w:rPr>
                <w:szCs w:val="28"/>
              </w:rPr>
              <w:t xml:space="preserve"> – </w:t>
            </w:r>
          </w:p>
          <w:p w14:paraId="1D518F1C" w14:textId="2BD14147" w:rsidR="009C21BD" w:rsidRDefault="009C21BD" w:rsidP="009C21BD">
            <w:pPr>
              <w:tabs>
                <w:tab w:val="left" w:pos="7938"/>
              </w:tabs>
              <w:contextualSpacing/>
              <w:rPr>
                <w:szCs w:val="28"/>
              </w:rPr>
            </w:pPr>
            <w:r>
              <w:rPr>
                <w:szCs w:val="28"/>
              </w:rPr>
              <w:t>глава администрации Кочевского муниципального округа Пермского края</w:t>
            </w:r>
          </w:p>
        </w:tc>
        <w:tc>
          <w:tcPr>
            <w:tcW w:w="4814" w:type="dxa"/>
          </w:tcPr>
          <w:p w14:paraId="5CEBF9EA" w14:textId="77777777" w:rsidR="00CC7C84" w:rsidRDefault="00CC7C84" w:rsidP="009C21BD">
            <w:pPr>
              <w:tabs>
                <w:tab w:val="left" w:pos="7938"/>
              </w:tabs>
              <w:contextualSpacing/>
              <w:jc w:val="right"/>
              <w:rPr>
                <w:szCs w:val="28"/>
              </w:rPr>
            </w:pPr>
          </w:p>
          <w:p w14:paraId="63DF708E" w14:textId="77777777" w:rsidR="00CC7C84" w:rsidRDefault="00CC7C84" w:rsidP="009C21BD">
            <w:pPr>
              <w:tabs>
                <w:tab w:val="left" w:pos="7938"/>
              </w:tabs>
              <w:contextualSpacing/>
              <w:jc w:val="right"/>
              <w:rPr>
                <w:szCs w:val="28"/>
              </w:rPr>
            </w:pPr>
          </w:p>
          <w:p w14:paraId="793740DE" w14:textId="741271D8" w:rsidR="009C21BD" w:rsidRDefault="009C21BD" w:rsidP="009C21BD">
            <w:pPr>
              <w:tabs>
                <w:tab w:val="left" w:pos="7938"/>
              </w:tabs>
              <w:contextualSpacing/>
              <w:jc w:val="right"/>
              <w:rPr>
                <w:szCs w:val="28"/>
              </w:rPr>
            </w:pPr>
            <w:r w:rsidRPr="00124DDF">
              <w:rPr>
                <w:szCs w:val="28"/>
              </w:rPr>
              <w:t>А.Н. Юркин</w:t>
            </w:r>
          </w:p>
        </w:tc>
      </w:tr>
    </w:tbl>
    <w:p w14:paraId="4F8A0624" w14:textId="5C7FD5F6" w:rsidR="00BE2017" w:rsidRDefault="000347C0" w:rsidP="000347C0">
      <w:pPr>
        <w:tabs>
          <w:tab w:val="left" w:pos="1755"/>
        </w:tabs>
      </w:pPr>
      <w:r>
        <w:tab/>
      </w:r>
    </w:p>
    <w:p w14:paraId="2F40210D" w14:textId="4A40ABAA" w:rsidR="002C3EEC" w:rsidRDefault="002C3EEC" w:rsidP="000347C0">
      <w:pPr>
        <w:tabs>
          <w:tab w:val="left" w:pos="1755"/>
        </w:tabs>
      </w:pPr>
    </w:p>
    <w:p w14:paraId="2E067E96" w14:textId="4A331490" w:rsidR="002C3EEC" w:rsidRDefault="002C3EEC" w:rsidP="000347C0">
      <w:pPr>
        <w:tabs>
          <w:tab w:val="left" w:pos="1755"/>
        </w:tabs>
      </w:pPr>
    </w:p>
    <w:p w14:paraId="24A8AA83" w14:textId="75A22107" w:rsidR="002C3EEC" w:rsidRDefault="002C3EEC" w:rsidP="000347C0">
      <w:pPr>
        <w:tabs>
          <w:tab w:val="left" w:pos="1755"/>
        </w:tabs>
      </w:pPr>
    </w:p>
    <w:p w14:paraId="67DA07A5" w14:textId="326439C1" w:rsidR="002C3EEC" w:rsidRDefault="002C3EEC" w:rsidP="000347C0">
      <w:pPr>
        <w:tabs>
          <w:tab w:val="left" w:pos="1755"/>
        </w:tabs>
      </w:pPr>
    </w:p>
    <w:p w14:paraId="4A0881C5" w14:textId="4367488B" w:rsidR="002C3EEC" w:rsidRDefault="002C3EEC" w:rsidP="000347C0">
      <w:pPr>
        <w:tabs>
          <w:tab w:val="left" w:pos="1755"/>
        </w:tabs>
      </w:pPr>
    </w:p>
    <w:p w14:paraId="6C56DE80" w14:textId="5BA2C4D1" w:rsidR="002C3EEC" w:rsidRDefault="002C3EEC" w:rsidP="000347C0">
      <w:pPr>
        <w:tabs>
          <w:tab w:val="left" w:pos="1755"/>
        </w:tabs>
      </w:pPr>
    </w:p>
    <w:p w14:paraId="0E656A8F" w14:textId="63B5A140" w:rsidR="002C3EEC" w:rsidRDefault="002C3EEC" w:rsidP="000347C0">
      <w:pPr>
        <w:tabs>
          <w:tab w:val="left" w:pos="1755"/>
        </w:tabs>
      </w:pPr>
    </w:p>
    <w:p w14:paraId="49F80205" w14:textId="4A7257A0" w:rsidR="002C3EEC" w:rsidRDefault="002C3EEC" w:rsidP="000347C0">
      <w:pPr>
        <w:tabs>
          <w:tab w:val="left" w:pos="1755"/>
        </w:tabs>
      </w:pPr>
    </w:p>
    <w:p w14:paraId="1F987EDA" w14:textId="38472FFC" w:rsidR="002C3EEC" w:rsidRDefault="002C3EEC" w:rsidP="000347C0">
      <w:pPr>
        <w:tabs>
          <w:tab w:val="left" w:pos="1755"/>
        </w:tabs>
      </w:pPr>
    </w:p>
    <w:p w14:paraId="1E08B8A1" w14:textId="4F9FC969" w:rsidR="002C3EEC" w:rsidRDefault="002C3EEC" w:rsidP="000347C0">
      <w:pPr>
        <w:tabs>
          <w:tab w:val="left" w:pos="1755"/>
        </w:tabs>
      </w:pPr>
    </w:p>
    <w:p w14:paraId="3FFEA194" w14:textId="26897BD7" w:rsidR="002C3EEC" w:rsidRDefault="002C3EEC" w:rsidP="000347C0">
      <w:pPr>
        <w:tabs>
          <w:tab w:val="left" w:pos="1755"/>
        </w:tabs>
      </w:pPr>
    </w:p>
    <w:p w14:paraId="0360AF1E" w14:textId="2F2AB45E" w:rsidR="002C3EEC" w:rsidRDefault="002C3EEC" w:rsidP="000347C0">
      <w:pPr>
        <w:tabs>
          <w:tab w:val="left" w:pos="1755"/>
        </w:tabs>
      </w:pPr>
    </w:p>
    <w:p w14:paraId="145642E8" w14:textId="4C518011" w:rsidR="002C3EEC" w:rsidRDefault="002C3EEC" w:rsidP="000347C0">
      <w:pPr>
        <w:tabs>
          <w:tab w:val="left" w:pos="1755"/>
        </w:tabs>
      </w:pPr>
    </w:p>
    <w:p w14:paraId="6DAAF872" w14:textId="530A194F" w:rsidR="002C3EEC" w:rsidRDefault="002C3EEC" w:rsidP="000347C0">
      <w:pPr>
        <w:tabs>
          <w:tab w:val="left" w:pos="1755"/>
        </w:tabs>
      </w:pPr>
    </w:p>
    <w:p w14:paraId="4579DB1E" w14:textId="6ED7EB8E" w:rsidR="002C3EEC" w:rsidRDefault="002C3EEC" w:rsidP="000347C0">
      <w:pPr>
        <w:tabs>
          <w:tab w:val="left" w:pos="1755"/>
        </w:tabs>
      </w:pPr>
    </w:p>
    <w:p w14:paraId="6C74A8BC" w14:textId="527A21C4" w:rsidR="002C3EEC" w:rsidRDefault="002C3EEC" w:rsidP="000347C0">
      <w:pPr>
        <w:tabs>
          <w:tab w:val="left" w:pos="1755"/>
        </w:tabs>
      </w:pPr>
    </w:p>
    <w:p w14:paraId="326E4494" w14:textId="4B49BC94" w:rsidR="002C3EEC" w:rsidRDefault="002C3EEC" w:rsidP="000347C0">
      <w:pPr>
        <w:tabs>
          <w:tab w:val="left" w:pos="1755"/>
        </w:tabs>
      </w:pPr>
    </w:p>
    <w:p w14:paraId="66D4594C" w14:textId="7B72A926" w:rsidR="002C3EEC" w:rsidRDefault="002C3EEC" w:rsidP="000347C0">
      <w:pPr>
        <w:tabs>
          <w:tab w:val="left" w:pos="1755"/>
        </w:tabs>
      </w:pPr>
    </w:p>
    <w:p w14:paraId="78D01043" w14:textId="610CC51C" w:rsidR="002C3EEC" w:rsidRDefault="002C3EEC" w:rsidP="000347C0">
      <w:pPr>
        <w:tabs>
          <w:tab w:val="left" w:pos="1755"/>
        </w:tabs>
      </w:pPr>
    </w:p>
    <w:p w14:paraId="41F2BD3B" w14:textId="18525628" w:rsidR="002C3EEC" w:rsidRDefault="002C3EEC" w:rsidP="000347C0">
      <w:pPr>
        <w:tabs>
          <w:tab w:val="left" w:pos="1755"/>
        </w:tabs>
      </w:pPr>
    </w:p>
    <w:p w14:paraId="29BFE837" w14:textId="423C5BD9" w:rsidR="002C3EEC" w:rsidRDefault="002C3EEC" w:rsidP="000347C0">
      <w:pPr>
        <w:tabs>
          <w:tab w:val="left" w:pos="1755"/>
        </w:tabs>
      </w:pPr>
    </w:p>
    <w:p w14:paraId="209C73D1" w14:textId="2D13E68E" w:rsidR="002C3EEC" w:rsidRDefault="002C3EEC" w:rsidP="000347C0">
      <w:pPr>
        <w:tabs>
          <w:tab w:val="left" w:pos="1755"/>
        </w:tabs>
      </w:pPr>
    </w:p>
    <w:p w14:paraId="6F808FF4" w14:textId="321F7096" w:rsidR="002C3EEC" w:rsidRDefault="002C3EEC" w:rsidP="000347C0">
      <w:pPr>
        <w:tabs>
          <w:tab w:val="left" w:pos="1755"/>
        </w:tabs>
      </w:pPr>
    </w:p>
    <w:p w14:paraId="7B2F0886" w14:textId="5666FB4F" w:rsidR="002C3EEC" w:rsidRDefault="002C3EEC" w:rsidP="000347C0">
      <w:pPr>
        <w:tabs>
          <w:tab w:val="left" w:pos="1755"/>
        </w:tabs>
      </w:pPr>
    </w:p>
    <w:p w14:paraId="47C3DEA4" w14:textId="4041045B" w:rsidR="002C3EEC" w:rsidRDefault="002C3EEC" w:rsidP="000347C0">
      <w:pPr>
        <w:tabs>
          <w:tab w:val="left" w:pos="1755"/>
        </w:tabs>
      </w:pPr>
    </w:p>
    <w:p w14:paraId="1950FB8A" w14:textId="52CEA6DD" w:rsidR="002C3EEC" w:rsidRDefault="002C3EEC" w:rsidP="000347C0">
      <w:pPr>
        <w:tabs>
          <w:tab w:val="left" w:pos="1755"/>
        </w:tabs>
      </w:pPr>
    </w:p>
    <w:p w14:paraId="0940FEA7" w14:textId="77777777" w:rsidR="002C3EEC" w:rsidRDefault="002C3EEC" w:rsidP="000347C0">
      <w:pPr>
        <w:tabs>
          <w:tab w:val="left" w:pos="1755"/>
        </w:tabs>
        <w:sectPr w:rsidR="002C3EEC" w:rsidSect="000347C0">
          <w:footerReference w:type="default" r:id="rId8"/>
          <w:pgSz w:w="11906" w:h="16838"/>
          <w:pgMar w:top="1134" w:right="850" w:bottom="1134" w:left="1418" w:header="708" w:footer="708" w:gutter="0"/>
          <w:cols w:space="708"/>
          <w:docGrid w:linePitch="381"/>
        </w:sectPr>
      </w:pPr>
    </w:p>
    <w:p w14:paraId="09D7C9A0" w14:textId="77777777" w:rsidR="002C3EEC" w:rsidRPr="00D24462" w:rsidRDefault="002C3EEC" w:rsidP="002C3EEC">
      <w:pPr>
        <w:autoSpaceDE w:val="0"/>
        <w:autoSpaceDN w:val="0"/>
        <w:adjustRightInd w:val="0"/>
        <w:ind w:firstLine="851"/>
        <w:jc w:val="right"/>
        <w:outlineLvl w:val="0"/>
        <w:rPr>
          <w:szCs w:val="28"/>
        </w:rPr>
      </w:pPr>
      <w:r w:rsidRPr="00D24462">
        <w:rPr>
          <w:szCs w:val="28"/>
        </w:rPr>
        <w:lastRenderedPageBreak/>
        <w:t>УТВЕРЖДЕ</w:t>
      </w:r>
      <w:r w:rsidRPr="00C1505A">
        <w:rPr>
          <w:szCs w:val="28"/>
        </w:rPr>
        <w:t>НО</w:t>
      </w:r>
    </w:p>
    <w:p w14:paraId="365EBE41" w14:textId="77777777" w:rsidR="002C3EEC" w:rsidRPr="00D24462" w:rsidRDefault="002C3EEC" w:rsidP="002C3EEC">
      <w:pPr>
        <w:autoSpaceDE w:val="0"/>
        <w:autoSpaceDN w:val="0"/>
        <w:adjustRightInd w:val="0"/>
        <w:ind w:firstLine="851"/>
        <w:jc w:val="right"/>
        <w:outlineLvl w:val="0"/>
        <w:rPr>
          <w:szCs w:val="28"/>
        </w:rPr>
      </w:pPr>
      <w:r w:rsidRPr="00D24462">
        <w:rPr>
          <w:szCs w:val="28"/>
        </w:rPr>
        <w:t>постановлением администрации</w:t>
      </w:r>
    </w:p>
    <w:p w14:paraId="6BB58B81" w14:textId="77777777" w:rsidR="002C3EEC" w:rsidRDefault="002C3EEC" w:rsidP="002C3EEC">
      <w:pPr>
        <w:autoSpaceDE w:val="0"/>
        <w:autoSpaceDN w:val="0"/>
        <w:adjustRightInd w:val="0"/>
        <w:ind w:firstLine="851"/>
        <w:jc w:val="right"/>
        <w:outlineLvl w:val="0"/>
        <w:rPr>
          <w:szCs w:val="28"/>
        </w:rPr>
      </w:pPr>
      <w:r w:rsidRPr="00D24462">
        <w:rPr>
          <w:szCs w:val="28"/>
        </w:rPr>
        <w:t xml:space="preserve">Кочевского муниципального </w:t>
      </w:r>
      <w:r>
        <w:rPr>
          <w:szCs w:val="28"/>
        </w:rPr>
        <w:t xml:space="preserve">округа </w:t>
      </w:r>
    </w:p>
    <w:p w14:paraId="2EB5CBC0" w14:textId="77777777" w:rsidR="002C3EEC" w:rsidRPr="00D24462" w:rsidRDefault="002C3EEC" w:rsidP="002C3EEC">
      <w:pPr>
        <w:autoSpaceDE w:val="0"/>
        <w:autoSpaceDN w:val="0"/>
        <w:adjustRightInd w:val="0"/>
        <w:ind w:firstLine="851"/>
        <w:jc w:val="right"/>
        <w:outlineLvl w:val="0"/>
        <w:rPr>
          <w:szCs w:val="28"/>
        </w:rPr>
      </w:pPr>
      <w:r>
        <w:rPr>
          <w:szCs w:val="28"/>
        </w:rPr>
        <w:t>Пермского края</w:t>
      </w:r>
    </w:p>
    <w:p w14:paraId="0F565035" w14:textId="284B4B5E" w:rsidR="002C3EEC" w:rsidRPr="00D24462" w:rsidRDefault="002C3EEC" w:rsidP="002C3EEC">
      <w:pPr>
        <w:autoSpaceDE w:val="0"/>
        <w:autoSpaceDN w:val="0"/>
        <w:adjustRightInd w:val="0"/>
        <w:ind w:firstLine="851"/>
        <w:jc w:val="right"/>
        <w:outlineLvl w:val="0"/>
        <w:rPr>
          <w:szCs w:val="28"/>
        </w:rPr>
      </w:pPr>
      <w:r w:rsidRPr="00D24462">
        <w:rPr>
          <w:szCs w:val="28"/>
        </w:rPr>
        <w:t>от</w:t>
      </w:r>
      <w:r w:rsidR="000A7B53">
        <w:rPr>
          <w:szCs w:val="28"/>
        </w:rPr>
        <w:t xml:space="preserve"> 0.12.2023</w:t>
      </w:r>
      <w:r w:rsidRPr="00D24462">
        <w:rPr>
          <w:szCs w:val="28"/>
        </w:rPr>
        <w:t xml:space="preserve">  №</w:t>
      </w:r>
      <w:r w:rsidR="000A7B53">
        <w:rPr>
          <w:szCs w:val="28"/>
        </w:rPr>
        <w:t>0-293-01-01</w:t>
      </w:r>
      <w:bookmarkStart w:id="0" w:name="_GoBack"/>
      <w:bookmarkEnd w:id="0"/>
    </w:p>
    <w:p w14:paraId="7D4FB15B" w14:textId="77777777" w:rsidR="002C3EEC" w:rsidRDefault="002C3EEC" w:rsidP="002C3EEC">
      <w:pPr>
        <w:autoSpaceDE w:val="0"/>
        <w:autoSpaceDN w:val="0"/>
        <w:adjustRightInd w:val="0"/>
        <w:ind w:firstLine="851"/>
        <w:jc w:val="center"/>
        <w:outlineLvl w:val="0"/>
        <w:rPr>
          <w:rFonts w:eastAsia="Calibri"/>
          <w:b/>
          <w:szCs w:val="28"/>
          <w:lang w:eastAsia="en-US"/>
        </w:rPr>
      </w:pPr>
    </w:p>
    <w:p w14:paraId="7553E16C" w14:textId="77777777" w:rsidR="002C3EEC" w:rsidRPr="001244AF" w:rsidRDefault="002C3EEC" w:rsidP="002C3EEC">
      <w:pPr>
        <w:suppressAutoHyphens/>
        <w:spacing w:line="360" w:lineRule="exact"/>
        <w:ind w:firstLine="720"/>
        <w:jc w:val="center"/>
        <w:rPr>
          <w:b/>
          <w:szCs w:val="28"/>
        </w:rPr>
      </w:pPr>
      <w:r w:rsidRPr="001244AF">
        <w:rPr>
          <w:b/>
          <w:szCs w:val="28"/>
        </w:rPr>
        <w:t>ИЗМЕНЕНИЯ</w:t>
      </w:r>
    </w:p>
    <w:p w14:paraId="2DFBE5B2" w14:textId="2F5F05E1" w:rsidR="002C3EEC" w:rsidRPr="001244AF" w:rsidRDefault="002C3EEC" w:rsidP="002C3EEC">
      <w:pPr>
        <w:tabs>
          <w:tab w:val="center" w:pos="7426"/>
          <w:tab w:val="left" w:pos="10110"/>
        </w:tabs>
        <w:autoSpaceDE w:val="0"/>
        <w:autoSpaceDN w:val="0"/>
        <w:adjustRightInd w:val="0"/>
        <w:jc w:val="center"/>
        <w:outlineLvl w:val="0"/>
        <w:rPr>
          <w:rFonts w:eastAsia="Calibri"/>
          <w:b/>
          <w:szCs w:val="28"/>
          <w:lang w:eastAsia="en-US"/>
        </w:rPr>
      </w:pPr>
      <w:r w:rsidRPr="001244AF">
        <w:rPr>
          <w:b/>
          <w:szCs w:val="28"/>
        </w:rPr>
        <w:t>в муниципал</w:t>
      </w:r>
      <w:r w:rsidRPr="00C1505A">
        <w:rPr>
          <w:b/>
          <w:szCs w:val="28"/>
        </w:rPr>
        <w:t>ьную</w:t>
      </w:r>
      <w:r w:rsidRPr="001244AF">
        <w:rPr>
          <w:rFonts w:eastAsia="Calibri"/>
          <w:b/>
          <w:szCs w:val="28"/>
          <w:lang w:eastAsia="en-US"/>
        </w:rPr>
        <w:t xml:space="preserve"> программу</w:t>
      </w:r>
    </w:p>
    <w:p w14:paraId="41018686" w14:textId="1E87053E" w:rsidR="002C3EEC" w:rsidRDefault="002C3EEC" w:rsidP="002C3EEC">
      <w:pPr>
        <w:tabs>
          <w:tab w:val="left" w:pos="993"/>
        </w:tabs>
        <w:suppressAutoHyphens/>
        <w:ind w:firstLine="709"/>
        <w:jc w:val="center"/>
        <w:rPr>
          <w:szCs w:val="28"/>
        </w:rPr>
      </w:pPr>
      <w:r w:rsidRPr="001244AF">
        <w:rPr>
          <w:rFonts w:eastAsia="Calibri"/>
          <w:b/>
          <w:szCs w:val="28"/>
          <w:lang w:eastAsia="en-US"/>
        </w:rPr>
        <w:t>«Развитие дорожного хозяйства и повышение безопасности дорожного движения на территории Кочевского муниципального округа»</w:t>
      </w:r>
      <w:r>
        <w:rPr>
          <w:rFonts w:eastAsia="Calibri"/>
          <w:b/>
          <w:szCs w:val="28"/>
          <w:lang w:eastAsia="en-US"/>
        </w:rPr>
        <w:t>,</w:t>
      </w:r>
      <w:r w:rsidRPr="00E95A4E">
        <w:rPr>
          <w:szCs w:val="28"/>
        </w:rPr>
        <w:t xml:space="preserve"> </w:t>
      </w:r>
      <w:r w:rsidRPr="004149D7">
        <w:rPr>
          <w:szCs w:val="28"/>
        </w:rPr>
        <w:t>утвержденную постановлением администрации Кочевс</w:t>
      </w:r>
      <w:r>
        <w:rPr>
          <w:szCs w:val="28"/>
        </w:rPr>
        <w:t>кого муниципальн</w:t>
      </w:r>
      <w:r w:rsidRPr="00C1505A">
        <w:rPr>
          <w:szCs w:val="28"/>
        </w:rPr>
        <w:t>ого</w:t>
      </w:r>
      <w:r>
        <w:rPr>
          <w:szCs w:val="28"/>
        </w:rPr>
        <w:t xml:space="preserve"> округа </w:t>
      </w:r>
      <w:r w:rsidRPr="00CC7C84">
        <w:rPr>
          <w:szCs w:val="28"/>
        </w:rPr>
        <w:t xml:space="preserve">Пермского края </w:t>
      </w:r>
      <w:r w:rsidRPr="002C3EEC">
        <w:rPr>
          <w:szCs w:val="28"/>
        </w:rPr>
        <w:t>от 19.12.2022 г. № 1034-293-01-01</w:t>
      </w:r>
    </w:p>
    <w:p w14:paraId="3CE0D897" w14:textId="77777777" w:rsidR="002C3EEC" w:rsidRDefault="002C3EEC" w:rsidP="002C3EEC">
      <w:pPr>
        <w:tabs>
          <w:tab w:val="left" w:pos="993"/>
        </w:tabs>
        <w:suppressAutoHyphens/>
        <w:ind w:firstLine="709"/>
        <w:jc w:val="both"/>
        <w:rPr>
          <w:lang w:eastAsia="x-none"/>
        </w:rPr>
      </w:pPr>
    </w:p>
    <w:p w14:paraId="7292916D" w14:textId="015EA532" w:rsidR="002C3EEC" w:rsidRDefault="002C3EEC" w:rsidP="002C3EEC">
      <w:pPr>
        <w:tabs>
          <w:tab w:val="left" w:pos="993"/>
        </w:tabs>
        <w:suppressAutoHyphens/>
        <w:ind w:firstLine="709"/>
        <w:jc w:val="both"/>
        <w:rPr>
          <w:lang w:eastAsia="x-none"/>
        </w:rPr>
      </w:pPr>
      <w:r>
        <w:rPr>
          <w:lang w:eastAsia="x-none"/>
        </w:rPr>
        <w:t>В паспорте муниципальной программы «Развитие дорожного хозяйства и повышение безопасности дорожного движения» позицию строки «Объемы и источники финансирования программы» изложить в новой редакции следующего содержания:</w:t>
      </w:r>
    </w:p>
    <w:p w14:paraId="26F41D8C" w14:textId="77777777" w:rsidR="002C3EEC" w:rsidRDefault="002C3EEC" w:rsidP="002C3EEC">
      <w:pPr>
        <w:tabs>
          <w:tab w:val="left" w:pos="993"/>
        </w:tabs>
        <w:suppressAutoHyphens/>
        <w:ind w:firstLine="709"/>
        <w:jc w:val="both"/>
        <w:rPr>
          <w:lang w:eastAsia="x-none"/>
        </w:rPr>
      </w:pPr>
    </w:p>
    <w:tbl>
      <w:tblPr>
        <w:tblW w:w="14742" w:type="dxa"/>
        <w:tblInd w:w="-5" w:type="dxa"/>
        <w:tblLayout w:type="fixed"/>
        <w:tblCellMar>
          <w:top w:w="102" w:type="dxa"/>
          <w:left w:w="62" w:type="dxa"/>
          <w:bottom w:w="102" w:type="dxa"/>
          <w:right w:w="62" w:type="dxa"/>
        </w:tblCellMar>
        <w:tblLook w:val="04A0" w:firstRow="1" w:lastRow="0" w:firstColumn="1" w:lastColumn="0" w:noHBand="0" w:noVBand="1"/>
      </w:tblPr>
      <w:tblGrid>
        <w:gridCol w:w="3969"/>
        <w:gridCol w:w="4820"/>
        <w:gridCol w:w="1388"/>
        <w:gridCol w:w="1511"/>
        <w:gridCol w:w="1568"/>
        <w:gridCol w:w="1486"/>
      </w:tblGrid>
      <w:tr w:rsidR="002C3EEC" w:rsidRPr="002C3EEC" w14:paraId="20E1D928" w14:textId="77777777" w:rsidTr="00202650">
        <w:trPr>
          <w:trHeight w:val="185"/>
        </w:trPr>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4BF87B13" w14:textId="77777777" w:rsidR="002C3EEC" w:rsidRPr="002C3EEC" w:rsidRDefault="002C3EEC" w:rsidP="002C3EEC">
            <w:pPr>
              <w:autoSpaceDE w:val="0"/>
              <w:autoSpaceDN w:val="0"/>
              <w:adjustRightInd w:val="0"/>
              <w:spacing w:line="280" w:lineRule="exact"/>
              <w:rPr>
                <w:color w:val="FF0000"/>
                <w:szCs w:val="28"/>
              </w:rPr>
            </w:pPr>
            <w:r w:rsidRPr="002C3EEC">
              <w:rPr>
                <w:szCs w:val="28"/>
              </w:rPr>
              <w:t>Объемы и источники финансового обеспечения муниципальной программы</w:t>
            </w:r>
          </w:p>
        </w:tc>
        <w:tc>
          <w:tcPr>
            <w:tcW w:w="4820" w:type="dxa"/>
            <w:vMerge w:val="restart"/>
            <w:tcBorders>
              <w:top w:val="single" w:sz="4" w:space="0" w:color="auto"/>
              <w:left w:val="single" w:sz="4" w:space="0" w:color="auto"/>
              <w:bottom w:val="single" w:sz="4" w:space="0" w:color="auto"/>
              <w:right w:val="single" w:sz="4" w:space="0" w:color="auto"/>
            </w:tcBorders>
            <w:vAlign w:val="center"/>
            <w:hideMark/>
          </w:tcPr>
          <w:p w14:paraId="16966F62" w14:textId="77777777" w:rsidR="002C3EEC" w:rsidRPr="002C3EEC" w:rsidRDefault="002C3EEC" w:rsidP="002C3EEC">
            <w:pPr>
              <w:autoSpaceDE w:val="0"/>
              <w:autoSpaceDN w:val="0"/>
              <w:adjustRightInd w:val="0"/>
              <w:spacing w:line="280" w:lineRule="exact"/>
              <w:jc w:val="center"/>
              <w:rPr>
                <w:szCs w:val="28"/>
              </w:rPr>
            </w:pPr>
            <w:r w:rsidRPr="002C3EEC">
              <w:rPr>
                <w:szCs w:val="28"/>
              </w:rPr>
              <w:t>Источники финансирования</w:t>
            </w:r>
          </w:p>
        </w:tc>
        <w:tc>
          <w:tcPr>
            <w:tcW w:w="5953" w:type="dxa"/>
            <w:gridSpan w:val="4"/>
            <w:tcBorders>
              <w:top w:val="single" w:sz="4" w:space="0" w:color="auto"/>
              <w:left w:val="single" w:sz="4" w:space="0" w:color="auto"/>
              <w:bottom w:val="single" w:sz="4" w:space="0" w:color="auto"/>
              <w:right w:val="single" w:sz="4" w:space="0" w:color="auto"/>
            </w:tcBorders>
            <w:hideMark/>
          </w:tcPr>
          <w:p w14:paraId="243BB029" w14:textId="77777777" w:rsidR="002C3EEC" w:rsidRPr="002C3EEC" w:rsidRDefault="002C3EEC" w:rsidP="002C3EEC">
            <w:pPr>
              <w:autoSpaceDE w:val="0"/>
              <w:autoSpaceDN w:val="0"/>
              <w:adjustRightInd w:val="0"/>
              <w:spacing w:line="280" w:lineRule="exact"/>
              <w:jc w:val="center"/>
              <w:rPr>
                <w:szCs w:val="28"/>
              </w:rPr>
            </w:pPr>
            <w:r w:rsidRPr="002C3EEC">
              <w:rPr>
                <w:szCs w:val="28"/>
              </w:rPr>
              <w:t>Расходы (тыс. руб.)</w:t>
            </w:r>
          </w:p>
        </w:tc>
      </w:tr>
      <w:tr w:rsidR="002C3EEC" w:rsidRPr="002C3EEC" w14:paraId="4D823CF9" w14:textId="77777777" w:rsidTr="00202650">
        <w:trPr>
          <w:trHeight w:val="326"/>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13549938" w14:textId="77777777" w:rsidR="002C3EEC" w:rsidRPr="002C3EEC" w:rsidRDefault="002C3EEC" w:rsidP="002C3EEC">
            <w:pPr>
              <w:rPr>
                <w:color w:val="FF0000"/>
                <w:szCs w:val="28"/>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14:paraId="2F86A9F9" w14:textId="77777777" w:rsidR="002C3EEC" w:rsidRPr="002C3EEC" w:rsidRDefault="002C3EEC" w:rsidP="002C3EEC">
            <w:pPr>
              <w:rPr>
                <w:szCs w:val="28"/>
              </w:rPr>
            </w:pPr>
          </w:p>
        </w:tc>
        <w:tc>
          <w:tcPr>
            <w:tcW w:w="1388" w:type="dxa"/>
            <w:tcBorders>
              <w:top w:val="single" w:sz="4" w:space="0" w:color="auto"/>
              <w:left w:val="single" w:sz="4" w:space="0" w:color="auto"/>
              <w:bottom w:val="single" w:sz="4" w:space="0" w:color="auto"/>
              <w:right w:val="single" w:sz="4" w:space="0" w:color="auto"/>
            </w:tcBorders>
            <w:vAlign w:val="center"/>
            <w:hideMark/>
          </w:tcPr>
          <w:p w14:paraId="5C338AE0" w14:textId="77777777" w:rsidR="002C3EEC" w:rsidRPr="002C3EEC" w:rsidRDefault="002C3EEC" w:rsidP="002C3EEC">
            <w:pPr>
              <w:autoSpaceDE w:val="0"/>
              <w:autoSpaceDN w:val="0"/>
              <w:adjustRightInd w:val="0"/>
              <w:spacing w:line="280" w:lineRule="exact"/>
              <w:jc w:val="center"/>
              <w:rPr>
                <w:szCs w:val="28"/>
              </w:rPr>
            </w:pPr>
            <w:r w:rsidRPr="002C3EEC">
              <w:rPr>
                <w:szCs w:val="28"/>
              </w:rPr>
              <w:t>2023 год</w:t>
            </w:r>
          </w:p>
        </w:tc>
        <w:tc>
          <w:tcPr>
            <w:tcW w:w="1511" w:type="dxa"/>
            <w:tcBorders>
              <w:top w:val="single" w:sz="4" w:space="0" w:color="auto"/>
              <w:left w:val="single" w:sz="4" w:space="0" w:color="auto"/>
              <w:bottom w:val="single" w:sz="4" w:space="0" w:color="auto"/>
              <w:right w:val="single" w:sz="4" w:space="0" w:color="auto"/>
            </w:tcBorders>
            <w:vAlign w:val="bottom"/>
            <w:hideMark/>
          </w:tcPr>
          <w:p w14:paraId="40638FE9" w14:textId="77777777" w:rsidR="002C3EEC" w:rsidRPr="002C3EEC" w:rsidRDefault="002C3EEC" w:rsidP="002C3EEC">
            <w:pPr>
              <w:autoSpaceDE w:val="0"/>
              <w:autoSpaceDN w:val="0"/>
              <w:adjustRightInd w:val="0"/>
              <w:spacing w:line="280" w:lineRule="exact"/>
              <w:jc w:val="center"/>
              <w:rPr>
                <w:szCs w:val="28"/>
              </w:rPr>
            </w:pPr>
            <w:r w:rsidRPr="002C3EEC">
              <w:rPr>
                <w:szCs w:val="28"/>
              </w:rPr>
              <w:t>2024 год</w:t>
            </w:r>
          </w:p>
        </w:tc>
        <w:tc>
          <w:tcPr>
            <w:tcW w:w="1568" w:type="dxa"/>
            <w:tcBorders>
              <w:top w:val="single" w:sz="4" w:space="0" w:color="auto"/>
              <w:left w:val="single" w:sz="4" w:space="0" w:color="auto"/>
              <w:bottom w:val="single" w:sz="4" w:space="0" w:color="auto"/>
              <w:right w:val="single" w:sz="4" w:space="0" w:color="auto"/>
            </w:tcBorders>
            <w:vAlign w:val="center"/>
            <w:hideMark/>
          </w:tcPr>
          <w:p w14:paraId="4694C3FF" w14:textId="77777777" w:rsidR="002C3EEC" w:rsidRPr="002C3EEC" w:rsidRDefault="002C3EEC" w:rsidP="002C3EEC">
            <w:pPr>
              <w:autoSpaceDE w:val="0"/>
              <w:autoSpaceDN w:val="0"/>
              <w:adjustRightInd w:val="0"/>
              <w:spacing w:line="280" w:lineRule="exact"/>
              <w:jc w:val="center"/>
              <w:rPr>
                <w:szCs w:val="28"/>
              </w:rPr>
            </w:pPr>
            <w:r w:rsidRPr="002C3EEC">
              <w:rPr>
                <w:szCs w:val="28"/>
              </w:rPr>
              <w:t>2025 год</w:t>
            </w:r>
          </w:p>
        </w:tc>
        <w:tc>
          <w:tcPr>
            <w:tcW w:w="1486" w:type="dxa"/>
            <w:tcBorders>
              <w:top w:val="single" w:sz="4" w:space="0" w:color="auto"/>
              <w:left w:val="single" w:sz="4" w:space="0" w:color="auto"/>
              <w:bottom w:val="single" w:sz="4" w:space="0" w:color="auto"/>
              <w:right w:val="single" w:sz="4" w:space="0" w:color="auto"/>
            </w:tcBorders>
            <w:hideMark/>
          </w:tcPr>
          <w:p w14:paraId="542FEC1F" w14:textId="77777777" w:rsidR="002C3EEC" w:rsidRPr="002C3EEC" w:rsidRDefault="002C3EEC" w:rsidP="002C3EEC">
            <w:pPr>
              <w:autoSpaceDE w:val="0"/>
              <w:autoSpaceDN w:val="0"/>
              <w:adjustRightInd w:val="0"/>
              <w:spacing w:line="280" w:lineRule="exact"/>
              <w:jc w:val="center"/>
              <w:rPr>
                <w:szCs w:val="28"/>
              </w:rPr>
            </w:pPr>
            <w:r w:rsidRPr="002C3EEC">
              <w:rPr>
                <w:szCs w:val="28"/>
              </w:rPr>
              <w:t>Итого</w:t>
            </w:r>
          </w:p>
        </w:tc>
      </w:tr>
      <w:tr w:rsidR="002C3EEC" w:rsidRPr="002C3EEC" w14:paraId="7163EF9D" w14:textId="77777777" w:rsidTr="00202650">
        <w:tc>
          <w:tcPr>
            <w:tcW w:w="3969" w:type="dxa"/>
            <w:vMerge/>
            <w:tcBorders>
              <w:top w:val="single" w:sz="4" w:space="0" w:color="auto"/>
              <w:left w:val="single" w:sz="4" w:space="0" w:color="auto"/>
              <w:bottom w:val="single" w:sz="4" w:space="0" w:color="auto"/>
              <w:right w:val="single" w:sz="4" w:space="0" w:color="auto"/>
            </w:tcBorders>
            <w:vAlign w:val="center"/>
            <w:hideMark/>
          </w:tcPr>
          <w:p w14:paraId="186A02E3" w14:textId="77777777" w:rsidR="002C3EEC" w:rsidRPr="002C3EEC" w:rsidRDefault="002C3EEC" w:rsidP="002C3EEC">
            <w:pPr>
              <w:rPr>
                <w:color w:val="FF0000"/>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14:paraId="35FD7D8E" w14:textId="77777777" w:rsidR="002C3EEC" w:rsidRPr="002C3EEC" w:rsidRDefault="002C3EEC" w:rsidP="002C3EEC">
            <w:pPr>
              <w:autoSpaceDE w:val="0"/>
              <w:autoSpaceDN w:val="0"/>
              <w:adjustRightInd w:val="0"/>
              <w:spacing w:line="280" w:lineRule="exact"/>
              <w:rPr>
                <w:szCs w:val="28"/>
              </w:rPr>
            </w:pPr>
            <w:r w:rsidRPr="002C3EEC">
              <w:rPr>
                <w:szCs w:val="28"/>
              </w:rPr>
              <w:t>Всего, в том числе:</w:t>
            </w:r>
          </w:p>
        </w:tc>
        <w:tc>
          <w:tcPr>
            <w:tcW w:w="1388" w:type="dxa"/>
            <w:tcBorders>
              <w:top w:val="single" w:sz="4" w:space="0" w:color="auto"/>
              <w:left w:val="single" w:sz="4" w:space="0" w:color="auto"/>
              <w:bottom w:val="single" w:sz="4" w:space="0" w:color="auto"/>
              <w:right w:val="single" w:sz="4" w:space="0" w:color="auto"/>
            </w:tcBorders>
          </w:tcPr>
          <w:p w14:paraId="58C6882D" w14:textId="28CC9EFA" w:rsidR="002C3EEC" w:rsidRPr="002C3EEC" w:rsidRDefault="00BA4BE9" w:rsidP="002C3EEC">
            <w:pPr>
              <w:autoSpaceDE w:val="0"/>
              <w:autoSpaceDN w:val="0"/>
              <w:adjustRightInd w:val="0"/>
              <w:spacing w:line="280" w:lineRule="exact"/>
              <w:jc w:val="center"/>
              <w:rPr>
                <w:szCs w:val="28"/>
              </w:rPr>
            </w:pPr>
            <w:r>
              <w:rPr>
                <w:szCs w:val="28"/>
              </w:rPr>
              <w:t>53081,87</w:t>
            </w:r>
          </w:p>
        </w:tc>
        <w:tc>
          <w:tcPr>
            <w:tcW w:w="1511" w:type="dxa"/>
            <w:tcBorders>
              <w:top w:val="single" w:sz="4" w:space="0" w:color="auto"/>
              <w:left w:val="single" w:sz="4" w:space="0" w:color="auto"/>
              <w:bottom w:val="single" w:sz="4" w:space="0" w:color="auto"/>
              <w:right w:val="single" w:sz="4" w:space="0" w:color="auto"/>
            </w:tcBorders>
          </w:tcPr>
          <w:p w14:paraId="53630D26" w14:textId="77777777" w:rsidR="002C3EEC" w:rsidRPr="002C3EEC" w:rsidRDefault="002C3EEC" w:rsidP="002C3EEC">
            <w:pPr>
              <w:autoSpaceDE w:val="0"/>
              <w:autoSpaceDN w:val="0"/>
              <w:adjustRightInd w:val="0"/>
              <w:spacing w:line="280" w:lineRule="exact"/>
              <w:jc w:val="center"/>
              <w:rPr>
                <w:szCs w:val="28"/>
              </w:rPr>
            </w:pPr>
            <w:r w:rsidRPr="002C3EEC">
              <w:rPr>
                <w:szCs w:val="28"/>
              </w:rPr>
              <w:t>43985,74</w:t>
            </w:r>
          </w:p>
        </w:tc>
        <w:tc>
          <w:tcPr>
            <w:tcW w:w="1568" w:type="dxa"/>
            <w:tcBorders>
              <w:top w:val="single" w:sz="4" w:space="0" w:color="auto"/>
              <w:left w:val="single" w:sz="4" w:space="0" w:color="auto"/>
              <w:bottom w:val="single" w:sz="4" w:space="0" w:color="auto"/>
              <w:right w:val="single" w:sz="4" w:space="0" w:color="auto"/>
            </w:tcBorders>
          </w:tcPr>
          <w:p w14:paraId="19FC4CBD" w14:textId="77777777" w:rsidR="002C3EEC" w:rsidRPr="002C3EEC" w:rsidRDefault="002C3EEC" w:rsidP="002C3EEC">
            <w:pPr>
              <w:autoSpaceDE w:val="0"/>
              <w:autoSpaceDN w:val="0"/>
              <w:adjustRightInd w:val="0"/>
              <w:spacing w:line="280" w:lineRule="exact"/>
              <w:jc w:val="center"/>
              <w:rPr>
                <w:szCs w:val="28"/>
              </w:rPr>
            </w:pPr>
            <w:r w:rsidRPr="002C3EEC">
              <w:rPr>
                <w:szCs w:val="28"/>
              </w:rPr>
              <w:t>43975,52</w:t>
            </w:r>
          </w:p>
        </w:tc>
        <w:tc>
          <w:tcPr>
            <w:tcW w:w="1486" w:type="dxa"/>
            <w:tcBorders>
              <w:top w:val="single" w:sz="4" w:space="0" w:color="auto"/>
              <w:left w:val="single" w:sz="4" w:space="0" w:color="auto"/>
              <w:bottom w:val="single" w:sz="4" w:space="0" w:color="auto"/>
              <w:right w:val="single" w:sz="4" w:space="0" w:color="auto"/>
            </w:tcBorders>
          </w:tcPr>
          <w:p w14:paraId="7F18B1A4" w14:textId="6C86DD8D" w:rsidR="002C3EEC" w:rsidRPr="002C3EEC" w:rsidRDefault="00BA4BE9" w:rsidP="002C3EEC">
            <w:pPr>
              <w:autoSpaceDE w:val="0"/>
              <w:autoSpaceDN w:val="0"/>
              <w:adjustRightInd w:val="0"/>
              <w:spacing w:line="280" w:lineRule="exact"/>
              <w:jc w:val="center"/>
              <w:rPr>
                <w:szCs w:val="28"/>
              </w:rPr>
            </w:pPr>
            <w:r>
              <w:rPr>
                <w:szCs w:val="28"/>
              </w:rPr>
              <w:t>141043,13</w:t>
            </w:r>
          </w:p>
        </w:tc>
      </w:tr>
      <w:tr w:rsidR="002C3EEC" w:rsidRPr="002C3EEC" w14:paraId="758B1414" w14:textId="77777777" w:rsidTr="00202650">
        <w:tc>
          <w:tcPr>
            <w:tcW w:w="3969" w:type="dxa"/>
            <w:vMerge/>
            <w:tcBorders>
              <w:top w:val="single" w:sz="4" w:space="0" w:color="auto"/>
              <w:left w:val="single" w:sz="4" w:space="0" w:color="auto"/>
              <w:bottom w:val="single" w:sz="4" w:space="0" w:color="auto"/>
              <w:right w:val="single" w:sz="4" w:space="0" w:color="auto"/>
            </w:tcBorders>
            <w:vAlign w:val="center"/>
            <w:hideMark/>
          </w:tcPr>
          <w:p w14:paraId="21EC50CC" w14:textId="77777777" w:rsidR="002C3EEC" w:rsidRPr="002C3EEC" w:rsidRDefault="002C3EEC" w:rsidP="002C3EEC">
            <w:pPr>
              <w:rPr>
                <w:color w:val="FF0000"/>
                <w:szCs w:val="28"/>
              </w:rPr>
            </w:pPr>
          </w:p>
        </w:tc>
        <w:tc>
          <w:tcPr>
            <w:tcW w:w="4820" w:type="dxa"/>
            <w:tcBorders>
              <w:top w:val="single" w:sz="4" w:space="0" w:color="auto"/>
              <w:left w:val="single" w:sz="4" w:space="0" w:color="auto"/>
              <w:bottom w:val="single" w:sz="4" w:space="0" w:color="auto"/>
              <w:right w:val="single" w:sz="4" w:space="0" w:color="auto"/>
            </w:tcBorders>
            <w:vAlign w:val="bottom"/>
            <w:hideMark/>
          </w:tcPr>
          <w:p w14:paraId="01E47835" w14:textId="77777777" w:rsidR="002C3EEC" w:rsidRPr="002C3EEC" w:rsidRDefault="002C3EEC" w:rsidP="002C3EEC">
            <w:pPr>
              <w:autoSpaceDE w:val="0"/>
              <w:autoSpaceDN w:val="0"/>
              <w:adjustRightInd w:val="0"/>
              <w:spacing w:line="280" w:lineRule="exact"/>
              <w:rPr>
                <w:szCs w:val="28"/>
              </w:rPr>
            </w:pPr>
            <w:r w:rsidRPr="002C3EEC">
              <w:rPr>
                <w:szCs w:val="28"/>
              </w:rPr>
              <w:t>Бюджет муниципального округа</w:t>
            </w:r>
          </w:p>
        </w:tc>
        <w:tc>
          <w:tcPr>
            <w:tcW w:w="1388" w:type="dxa"/>
            <w:tcBorders>
              <w:top w:val="single" w:sz="4" w:space="0" w:color="auto"/>
              <w:left w:val="single" w:sz="4" w:space="0" w:color="auto"/>
              <w:bottom w:val="single" w:sz="4" w:space="0" w:color="auto"/>
              <w:right w:val="single" w:sz="4" w:space="0" w:color="auto"/>
            </w:tcBorders>
          </w:tcPr>
          <w:p w14:paraId="34E4316B" w14:textId="4BCDEE01" w:rsidR="002C3EEC" w:rsidRPr="002C3EEC" w:rsidRDefault="00BA4BE9" w:rsidP="002C3EEC">
            <w:pPr>
              <w:autoSpaceDE w:val="0"/>
              <w:autoSpaceDN w:val="0"/>
              <w:adjustRightInd w:val="0"/>
              <w:spacing w:line="280" w:lineRule="exact"/>
              <w:jc w:val="center"/>
              <w:rPr>
                <w:szCs w:val="28"/>
              </w:rPr>
            </w:pPr>
            <w:r>
              <w:rPr>
                <w:szCs w:val="28"/>
              </w:rPr>
              <w:t>26270,54</w:t>
            </w:r>
          </w:p>
        </w:tc>
        <w:tc>
          <w:tcPr>
            <w:tcW w:w="1511" w:type="dxa"/>
            <w:tcBorders>
              <w:top w:val="single" w:sz="4" w:space="0" w:color="auto"/>
              <w:left w:val="single" w:sz="4" w:space="0" w:color="auto"/>
              <w:bottom w:val="single" w:sz="4" w:space="0" w:color="auto"/>
              <w:right w:val="single" w:sz="4" w:space="0" w:color="auto"/>
            </w:tcBorders>
          </w:tcPr>
          <w:p w14:paraId="31489723" w14:textId="77777777" w:rsidR="002C3EEC" w:rsidRPr="002C3EEC" w:rsidRDefault="002C3EEC" w:rsidP="002C3EEC">
            <w:pPr>
              <w:autoSpaceDE w:val="0"/>
              <w:autoSpaceDN w:val="0"/>
              <w:adjustRightInd w:val="0"/>
              <w:spacing w:line="280" w:lineRule="exact"/>
              <w:jc w:val="center"/>
              <w:rPr>
                <w:szCs w:val="28"/>
              </w:rPr>
            </w:pPr>
            <w:r w:rsidRPr="002C3EEC">
              <w:rPr>
                <w:szCs w:val="28"/>
              </w:rPr>
              <w:t>26276,54</w:t>
            </w:r>
          </w:p>
        </w:tc>
        <w:tc>
          <w:tcPr>
            <w:tcW w:w="1568" w:type="dxa"/>
            <w:tcBorders>
              <w:top w:val="single" w:sz="4" w:space="0" w:color="auto"/>
              <w:left w:val="single" w:sz="4" w:space="0" w:color="auto"/>
              <w:bottom w:val="single" w:sz="4" w:space="0" w:color="auto"/>
              <w:right w:val="single" w:sz="4" w:space="0" w:color="auto"/>
            </w:tcBorders>
          </w:tcPr>
          <w:p w14:paraId="48DAEC36" w14:textId="777FFE38" w:rsidR="002C3EEC" w:rsidRPr="002C3EEC" w:rsidRDefault="0036340D" w:rsidP="002C3EEC">
            <w:pPr>
              <w:autoSpaceDE w:val="0"/>
              <w:autoSpaceDN w:val="0"/>
              <w:adjustRightInd w:val="0"/>
              <w:spacing w:line="280" w:lineRule="exact"/>
              <w:jc w:val="center"/>
              <w:rPr>
                <w:szCs w:val="28"/>
              </w:rPr>
            </w:pPr>
            <w:r>
              <w:rPr>
                <w:szCs w:val="28"/>
              </w:rPr>
              <w:t>26275,52</w:t>
            </w:r>
          </w:p>
        </w:tc>
        <w:tc>
          <w:tcPr>
            <w:tcW w:w="1486" w:type="dxa"/>
            <w:tcBorders>
              <w:top w:val="single" w:sz="4" w:space="0" w:color="auto"/>
              <w:left w:val="single" w:sz="4" w:space="0" w:color="auto"/>
              <w:bottom w:val="single" w:sz="4" w:space="0" w:color="auto"/>
              <w:right w:val="single" w:sz="4" w:space="0" w:color="auto"/>
            </w:tcBorders>
          </w:tcPr>
          <w:p w14:paraId="11A4ACEF" w14:textId="2CB02855" w:rsidR="002C3EEC" w:rsidRPr="002C3EEC" w:rsidRDefault="00BA4BE9" w:rsidP="002C3EEC">
            <w:pPr>
              <w:autoSpaceDE w:val="0"/>
              <w:autoSpaceDN w:val="0"/>
              <w:adjustRightInd w:val="0"/>
              <w:spacing w:line="280" w:lineRule="exact"/>
              <w:jc w:val="center"/>
              <w:rPr>
                <w:szCs w:val="28"/>
              </w:rPr>
            </w:pPr>
            <w:r>
              <w:rPr>
                <w:szCs w:val="28"/>
              </w:rPr>
              <w:t>78822,60</w:t>
            </w:r>
          </w:p>
        </w:tc>
      </w:tr>
      <w:tr w:rsidR="002C3EEC" w:rsidRPr="002C3EEC" w14:paraId="3B137B63" w14:textId="77777777" w:rsidTr="00202650">
        <w:tc>
          <w:tcPr>
            <w:tcW w:w="3969" w:type="dxa"/>
            <w:vMerge/>
            <w:tcBorders>
              <w:top w:val="single" w:sz="4" w:space="0" w:color="auto"/>
              <w:left w:val="single" w:sz="4" w:space="0" w:color="auto"/>
              <w:bottom w:val="single" w:sz="4" w:space="0" w:color="auto"/>
              <w:right w:val="single" w:sz="4" w:space="0" w:color="auto"/>
            </w:tcBorders>
            <w:vAlign w:val="center"/>
            <w:hideMark/>
          </w:tcPr>
          <w:p w14:paraId="738E3980" w14:textId="77777777" w:rsidR="002C3EEC" w:rsidRPr="002C3EEC" w:rsidRDefault="002C3EEC" w:rsidP="002C3EEC">
            <w:pPr>
              <w:rPr>
                <w:color w:val="FF0000"/>
                <w:szCs w:val="28"/>
              </w:rPr>
            </w:pPr>
          </w:p>
        </w:tc>
        <w:tc>
          <w:tcPr>
            <w:tcW w:w="4820" w:type="dxa"/>
            <w:tcBorders>
              <w:top w:val="single" w:sz="4" w:space="0" w:color="auto"/>
              <w:left w:val="single" w:sz="4" w:space="0" w:color="auto"/>
              <w:bottom w:val="single" w:sz="4" w:space="0" w:color="auto"/>
              <w:right w:val="single" w:sz="4" w:space="0" w:color="auto"/>
            </w:tcBorders>
            <w:vAlign w:val="bottom"/>
            <w:hideMark/>
          </w:tcPr>
          <w:p w14:paraId="3240D59E" w14:textId="77777777" w:rsidR="002C3EEC" w:rsidRPr="002C3EEC" w:rsidRDefault="002C3EEC" w:rsidP="002C3EEC">
            <w:pPr>
              <w:autoSpaceDE w:val="0"/>
              <w:autoSpaceDN w:val="0"/>
              <w:adjustRightInd w:val="0"/>
              <w:spacing w:line="280" w:lineRule="exact"/>
              <w:rPr>
                <w:szCs w:val="28"/>
              </w:rPr>
            </w:pPr>
            <w:r w:rsidRPr="002C3EEC">
              <w:rPr>
                <w:szCs w:val="28"/>
              </w:rPr>
              <w:t>Краевой бюджет</w:t>
            </w:r>
          </w:p>
        </w:tc>
        <w:tc>
          <w:tcPr>
            <w:tcW w:w="1388" w:type="dxa"/>
            <w:tcBorders>
              <w:top w:val="single" w:sz="4" w:space="0" w:color="auto"/>
              <w:left w:val="single" w:sz="4" w:space="0" w:color="auto"/>
              <w:bottom w:val="single" w:sz="4" w:space="0" w:color="auto"/>
              <w:right w:val="single" w:sz="4" w:space="0" w:color="auto"/>
            </w:tcBorders>
          </w:tcPr>
          <w:p w14:paraId="7C4FDA73" w14:textId="41B676AF" w:rsidR="002C3EEC" w:rsidRPr="002C3EEC" w:rsidRDefault="00BA4BE9" w:rsidP="002C3EEC">
            <w:pPr>
              <w:widowControl w:val="0"/>
              <w:autoSpaceDE w:val="0"/>
              <w:autoSpaceDN w:val="0"/>
              <w:adjustRightInd w:val="0"/>
              <w:spacing w:line="280" w:lineRule="exact"/>
              <w:jc w:val="center"/>
              <w:rPr>
                <w:szCs w:val="28"/>
              </w:rPr>
            </w:pPr>
            <w:r>
              <w:rPr>
                <w:szCs w:val="28"/>
              </w:rPr>
              <w:t>26811,33</w:t>
            </w:r>
          </w:p>
        </w:tc>
        <w:tc>
          <w:tcPr>
            <w:tcW w:w="1511" w:type="dxa"/>
            <w:tcBorders>
              <w:top w:val="single" w:sz="4" w:space="0" w:color="auto"/>
              <w:left w:val="single" w:sz="4" w:space="0" w:color="auto"/>
              <w:bottom w:val="single" w:sz="4" w:space="0" w:color="auto"/>
              <w:right w:val="single" w:sz="4" w:space="0" w:color="auto"/>
            </w:tcBorders>
          </w:tcPr>
          <w:p w14:paraId="1E7C55A1" w14:textId="77777777" w:rsidR="002C3EEC" w:rsidRPr="002C3EEC" w:rsidRDefault="002C3EEC" w:rsidP="002C3EEC">
            <w:pPr>
              <w:widowControl w:val="0"/>
              <w:autoSpaceDE w:val="0"/>
              <w:autoSpaceDN w:val="0"/>
              <w:adjustRightInd w:val="0"/>
              <w:spacing w:line="280" w:lineRule="exact"/>
              <w:jc w:val="center"/>
              <w:rPr>
                <w:szCs w:val="28"/>
              </w:rPr>
            </w:pPr>
            <w:r w:rsidRPr="002C3EEC">
              <w:rPr>
                <w:szCs w:val="28"/>
              </w:rPr>
              <w:t>17709,20</w:t>
            </w:r>
          </w:p>
        </w:tc>
        <w:tc>
          <w:tcPr>
            <w:tcW w:w="1568" w:type="dxa"/>
            <w:tcBorders>
              <w:top w:val="single" w:sz="4" w:space="0" w:color="auto"/>
              <w:left w:val="single" w:sz="4" w:space="0" w:color="auto"/>
              <w:bottom w:val="single" w:sz="4" w:space="0" w:color="auto"/>
              <w:right w:val="single" w:sz="4" w:space="0" w:color="auto"/>
            </w:tcBorders>
          </w:tcPr>
          <w:p w14:paraId="22EDD20A" w14:textId="77777777" w:rsidR="002C3EEC" w:rsidRPr="002C3EEC" w:rsidRDefault="002C3EEC" w:rsidP="002C3EEC">
            <w:pPr>
              <w:widowControl w:val="0"/>
              <w:autoSpaceDE w:val="0"/>
              <w:autoSpaceDN w:val="0"/>
              <w:adjustRightInd w:val="0"/>
              <w:spacing w:line="280" w:lineRule="exact"/>
              <w:jc w:val="center"/>
              <w:rPr>
                <w:szCs w:val="28"/>
              </w:rPr>
            </w:pPr>
            <w:r w:rsidRPr="002C3EEC">
              <w:rPr>
                <w:szCs w:val="28"/>
              </w:rPr>
              <w:t>17700,00</w:t>
            </w:r>
          </w:p>
        </w:tc>
        <w:tc>
          <w:tcPr>
            <w:tcW w:w="1486" w:type="dxa"/>
            <w:tcBorders>
              <w:top w:val="single" w:sz="4" w:space="0" w:color="auto"/>
              <w:left w:val="single" w:sz="4" w:space="0" w:color="auto"/>
              <w:bottom w:val="single" w:sz="4" w:space="0" w:color="auto"/>
              <w:right w:val="single" w:sz="4" w:space="0" w:color="auto"/>
            </w:tcBorders>
          </w:tcPr>
          <w:p w14:paraId="189F873A" w14:textId="3048B8F7" w:rsidR="002C3EEC" w:rsidRPr="002C3EEC" w:rsidRDefault="00BA4BE9" w:rsidP="002C3EEC">
            <w:pPr>
              <w:autoSpaceDE w:val="0"/>
              <w:autoSpaceDN w:val="0"/>
              <w:adjustRightInd w:val="0"/>
              <w:spacing w:line="280" w:lineRule="exact"/>
              <w:jc w:val="center"/>
              <w:rPr>
                <w:szCs w:val="28"/>
              </w:rPr>
            </w:pPr>
            <w:r>
              <w:rPr>
                <w:szCs w:val="28"/>
              </w:rPr>
              <w:t>62220,53</w:t>
            </w:r>
          </w:p>
        </w:tc>
      </w:tr>
      <w:tr w:rsidR="002C3EEC" w:rsidRPr="002C3EEC" w14:paraId="3E42191C" w14:textId="77777777" w:rsidTr="00202650">
        <w:trPr>
          <w:trHeight w:val="314"/>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75714B18" w14:textId="77777777" w:rsidR="002C3EEC" w:rsidRPr="002C3EEC" w:rsidRDefault="002C3EEC" w:rsidP="002C3EEC">
            <w:pPr>
              <w:rPr>
                <w:color w:val="FF0000"/>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14:paraId="165AD886" w14:textId="77777777" w:rsidR="002C3EEC" w:rsidRPr="002C3EEC" w:rsidRDefault="002C3EEC" w:rsidP="002C3EEC">
            <w:pPr>
              <w:autoSpaceDE w:val="0"/>
              <w:autoSpaceDN w:val="0"/>
              <w:adjustRightInd w:val="0"/>
              <w:spacing w:line="280" w:lineRule="exact"/>
              <w:rPr>
                <w:szCs w:val="28"/>
              </w:rPr>
            </w:pPr>
            <w:r w:rsidRPr="002C3EEC">
              <w:rPr>
                <w:szCs w:val="28"/>
              </w:rPr>
              <w:t>Федеральный бюджет</w:t>
            </w:r>
          </w:p>
        </w:tc>
        <w:tc>
          <w:tcPr>
            <w:tcW w:w="1388" w:type="dxa"/>
            <w:tcBorders>
              <w:top w:val="single" w:sz="4" w:space="0" w:color="auto"/>
              <w:left w:val="single" w:sz="4" w:space="0" w:color="auto"/>
              <w:bottom w:val="single" w:sz="4" w:space="0" w:color="auto"/>
              <w:right w:val="single" w:sz="4" w:space="0" w:color="auto"/>
            </w:tcBorders>
            <w:hideMark/>
          </w:tcPr>
          <w:p w14:paraId="36314973"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511" w:type="dxa"/>
            <w:tcBorders>
              <w:top w:val="single" w:sz="4" w:space="0" w:color="auto"/>
              <w:left w:val="single" w:sz="4" w:space="0" w:color="auto"/>
              <w:bottom w:val="single" w:sz="4" w:space="0" w:color="auto"/>
              <w:right w:val="single" w:sz="4" w:space="0" w:color="auto"/>
            </w:tcBorders>
            <w:hideMark/>
          </w:tcPr>
          <w:p w14:paraId="1BDB802B"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568" w:type="dxa"/>
            <w:tcBorders>
              <w:top w:val="single" w:sz="4" w:space="0" w:color="auto"/>
              <w:left w:val="single" w:sz="4" w:space="0" w:color="auto"/>
              <w:bottom w:val="single" w:sz="4" w:space="0" w:color="auto"/>
              <w:right w:val="single" w:sz="4" w:space="0" w:color="auto"/>
            </w:tcBorders>
            <w:hideMark/>
          </w:tcPr>
          <w:p w14:paraId="4ED0BEB9"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486" w:type="dxa"/>
            <w:tcBorders>
              <w:top w:val="single" w:sz="4" w:space="0" w:color="auto"/>
              <w:left w:val="single" w:sz="4" w:space="0" w:color="auto"/>
              <w:bottom w:val="single" w:sz="4" w:space="0" w:color="auto"/>
              <w:right w:val="single" w:sz="4" w:space="0" w:color="auto"/>
            </w:tcBorders>
            <w:hideMark/>
          </w:tcPr>
          <w:p w14:paraId="39319586"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r>
      <w:tr w:rsidR="002C3EEC" w:rsidRPr="002C3EEC" w14:paraId="6F7BF478" w14:textId="77777777" w:rsidTr="00202650">
        <w:trPr>
          <w:trHeight w:val="20"/>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08CA2270" w14:textId="77777777" w:rsidR="002C3EEC" w:rsidRPr="002C3EEC" w:rsidRDefault="002C3EEC" w:rsidP="002C3EEC">
            <w:pPr>
              <w:rPr>
                <w:color w:val="FF0000"/>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14:paraId="4D97DF4E" w14:textId="77777777" w:rsidR="002C3EEC" w:rsidRPr="002C3EEC" w:rsidRDefault="002C3EEC" w:rsidP="002C3EEC">
            <w:pPr>
              <w:autoSpaceDE w:val="0"/>
              <w:autoSpaceDN w:val="0"/>
              <w:adjustRightInd w:val="0"/>
              <w:spacing w:line="280" w:lineRule="exact"/>
              <w:rPr>
                <w:szCs w:val="28"/>
              </w:rPr>
            </w:pPr>
            <w:r w:rsidRPr="002C3EEC">
              <w:rPr>
                <w:szCs w:val="28"/>
              </w:rPr>
              <w:t xml:space="preserve">Внебюджетные источники </w:t>
            </w:r>
          </w:p>
        </w:tc>
        <w:tc>
          <w:tcPr>
            <w:tcW w:w="1388" w:type="dxa"/>
            <w:tcBorders>
              <w:top w:val="single" w:sz="4" w:space="0" w:color="auto"/>
              <w:left w:val="single" w:sz="4" w:space="0" w:color="auto"/>
              <w:bottom w:val="single" w:sz="4" w:space="0" w:color="auto"/>
              <w:right w:val="single" w:sz="4" w:space="0" w:color="auto"/>
            </w:tcBorders>
            <w:hideMark/>
          </w:tcPr>
          <w:p w14:paraId="565E8B27"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511" w:type="dxa"/>
            <w:tcBorders>
              <w:top w:val="single" w:sz="4" w:space="0" w:color="auto"/>
              <w:left w:val="single" w:sz="4" w:space="0" w:color="auto"/>
              <w:bottom w:val="single" w:sz="4" w:space="0" w:color="auto"/>
              <w:right w:val="single" w:sz="4" w:space="0" w:color="auto"/>
            </w:tcBorders>
            <w:hideMark/>
          </w:tcPr>
          <w:p w14:paraId="040D2C84"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568" w:type="dxa"/>
            <w:tcBorders>
              <w:top w:val="single" w:sz="4" w:space="0" w:color="auto"/>
              <w:left w:val="single" w:sz="4" w:space="0" w:color="auto"/>
              <w:bottom w:val="single" w:sz="4" w:space="0" w:color="auto"/>
              <w:right w:val="single" w:sz="4" w:space="0" w:color="auto"/>
            </w:tcBorders>
            <w:hideMark/>
          </w:tcPr>
          <w:p w14:paraId="08717329"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486" w:type="dxa"/>
            <w:tcBorders>
              <w:top w:val="single" w:sz="4" w:space="0" w:color="auto"/>
              <w:left w:val="single" w:sz="4" w:space="0" w:color="auto"/>
              <w:bottom w:val="single" w:sz="4" w:space="0" w:color="auto"/>
              <w:right w:val="single" w:sz="4" w:space="0" w:color="auto"/>
            </w:tcBorders>
            <w:hideMark/>
          </w:tcPr>
          <w:p w14:paraId="035BB002"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r>
    </w:tbl>
    <w:p w14:paraId="7BE1FF20" w14:textId="77777777" w:rsidR="002C3EEC" w:rsidRDefault="002C3EEC" w:rsidP="002C3EEC">
      <w:pPr>
        <w:tabs>
          <w:tab w:val="left" w:pos="993"/>
        </w:tabs>
        <w:suppressAutoHyphens/>
        <w:ind w:firstLine="709"/>
        <w:jc w:val="both"/>
        <w:rPr>
          <w:lang w:eastAsia="x-none"/>
        </w:rPr>
      </w:pPr>
    </w:p>
    <w:p w14:paraId="488EAF29" w14:textId="77777777" w:rsidR="002C3EEC" w:rsidRPr="000C2B4A" w:rsidRDefault="002C3EEC" w:rsidP="002C3EEC">
      <w:pPr>
        <w:autoSpaceDE w:val="0"/>
        <w:autoSpaceDN w:val="0"/>
        <w:adjustRightInd w:val="0"/>
        <w:ind w:right="-31" w:firstLine="851"/>
        <w:jc w:val="both"/>
        <w:outlineLvl w:val="0"/>
        <w:rPr>
          <w:rFonts w:eastAsia="Calibri"/>
          <w:szCs w:val="28"/>
          <w:lang w:eastAsia="en-US"/>
        </w:rPr>
      </w:pPr>
    </w:p>
    <w:p w14:paraId="24E29196" w14:textId="77777777" w:rsidR="002C3EEC" w:rsidRDefault="002C3EEC" w:rsidP="002C3EEC">
      <w:pPr>
        <w:tabs>
          <w:tab w:val="left" w:pos="993"/>
        </w:tabs>
        <w:suppressAutoHyphens/>
        <w:ind w:left="720"/>
        <w:jc w:val="both"/>
        <w:rPr>
          <w:lang w:eastAsia="x-none"/>
        </w:rPr>
      </w:pPr>
    </w:p>
    <w:p w14:paraId="22F7EB3B" w14:textId="77777777" w:rsidR="002C3EEC" w:rsidRDefault="002C3EEC" w:rsidP="002C3EEC">
      <w:pPr>
        <w:widowControl w:val="0"/>
        <w:autoSpaceDE w:val="0"/>
        <w:autoSpaceDN w:val="0"/>
        <w:adjustRightInd w:val="0"/>
        <w:spacing w:line="20" w:lineRule="atLeast"/>
        <w:ind w:firstLine="567"/>
        <w:jc w:val="both"/>
        <w:rPr>
          <w:szCs w:val="28"/>
        </w:rPr>
      </w:pPr>
    </w:p>
    <w:p w14:paraId="0E2E3E73" w14:textId="77777777" w:rsidR="002C3EEC" w:rsidRDefault="002C3EEC" w:rsidP="002C3EEC">
      <w:pPr>
        <w:tabs>
          <w:tab w:val="left" w:pos="993"/>
        </w:tabs>
        <w:suppressAutoHyphens/>
        <w:ind w:firstLine="709"/>
        <w:jc w:val="both"/>
        <w:rPr>
          <w:lang w:eastAsia="x-none"/>
        </w:rPr>
      </w:pPr>
      <w:r>
        <w:rPr>
          <w:szCs w:val="28"/>
        </w:rPr>
        <w:lastRenderedPageBreak/>
        <w:t xml:space="preserve">В приложении 1 к муниципальной программе «Паспорт подпрограммы 1 «Развитие дорожного хозяйства» </w:t>
      </w:r>
      <w:r>
        <w:rPr>
          <w:lang w:eastAsia="x-none"/>
        </w:rPr>
        <w:t>позицию строки «Объемы и источники финансирования подпрограммы» изложить в новой редакции следующего содержания:</w:t>
      </w:r>
    </w:p>
    <w:p w14:paraId="1F1E6A51" w14:textId="77777777" w:rsidR="002C3EEC" w:rsidRDefault="002C3EEC" w:rsidP="002C3EEC">
      <w:pPr>
        <w:widowControl w:val="0"/>
        <w:autoSpaceDE w:val="0"/>
        <w:autoSpaceDN w:val="0"/>
        <w:adjustRightInd w:val="0"/>
        <w:spacing w:line="20" w:lineRule="atLeast"/>
        <w:ind w:firstLine="709"/>
        <w:jc w:val="both"/>
        <w:rPr>
          <w:szCs w:val="28"/>
        </w:rPr>
      </w:pPr>
    </w:p>
    <w:tbl>
      <w:tblPr>
        <w:tblW w:w="14742" w:type="dxa"/>
        <w:tblInd w:w="-5" w:type="dxa"/>
        <w:tblLayout w:type="fixed"/>
        <w:tblCellMar>
          <w:top w:w="102" w:type="dxa"/>
          <w:left w:w="62" w:type="dxa"/>
          <w:bottom w:w="102" w:type="dxa"/>
          <w:right w:w="62" w:type="dxa"/>
        </w:tblCellMar>
        <w:tblLook w:val="04A0" w:firstRow="1" w:lastRow="0" w:firstColumn="1" w:lastColumn="0" w:noHBand="0" w:noVBand="1"/>
      </w:tblPr>
      <w:tblGrid>
        <w:gridCol w:w="3969"/>
        <w:gridCol w:w="4820"/>
        <w:gridCol w:w="1381"/>
        <w:gridCol w:w="1511"/>
        <w:gridCol w:w="1568"/>
        <w:gridCol w:w="1493"/>
      </w:tblGrid>
      <w:tr w:rsidR="002C3EEC" w:rsidRPr="002C3EEC" w14:paraId="54D91903" w14:textId="77777777" w:rsidTr="002C3EEC">
        <w:trPr>
          <w:trHeight w:val="185"/>
        </w:trPr>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789E66B3" w14:textId="77777777" w:rsidR="002C3EEC" w:rsidRPr="002C3EEC" w:rsidRDefault="002C3EEC" w:rsidP="002C3EEC">
            <w:pPr>
              <w:autoSpaceDE w:val="0"/>
              <w:autoSpaceDN w:val="0"/>
              <w:adjustRightInd w:val="0"/>
              <w:spacing w:line="280" w:lineRule="exact"/>
              <w:rPr>
                <w:szCs w:val="28"/>
              </w:rPr>
            </w:pPr>
            <w:r w:rsidRPr="002C3EEC">
              <w:rPr>
                <w:szCs w:val="28"/>
              </w:rPr>
              <w:t>Объемы и источники финансирования подпрограммы</w:t>
            </w:r>
          </w:p>
        </w:tc>
        <w:tc>
          <w:tcPr>
            <w:tcW w:w="4820" w:type="dxa"/>
            <w:vMerge w:val="restart"/>
            <w:tcBorders>
              <w:top w:val="single" w:sz="4" w:space="0" w:color="auto"/>
              <w:left w:val="single" w:sz="4" w:space="0" w:color="auto"/>
              <w:bottom w:val="single" w:sz="4" w:space="0" w:color="auto"/>
              <w:right w:val="single" w:sz="4" w:space="0" w:color="auto"/>
            </w:tcBorders>
            <w:vAlign w:val="center"/>
            <w:hideMark/>
          </w:tcPr>
          <w:p w14:paraId="6FD6D23E" w14:textId="77777777" w:rsidR="002C3EEC" w:rsidRPr="002C3EEC" w:rsidRDefault="002C3EEC" w:rsidP="002C3EEC">
            <w:pPr>
              <w:autoSpaceDE w:val="0"/>
              <w:autoSpaceDN w:val="0"/>
              <w:adjustRightInd w:val="0"/>
              <w:spacing w:line="280" w:lineRule="exact"/>
              <w:jc w:val="center"/>
              <w:rPr>
                <w:szCs w:val="28"/>
              </w:rPr>
            </w:pPr>
            <w:r w:rsidRPr="002C3EEC">
              <w:rPr>
                <w:szCs w:val="28"/>
              </w:rPr>
              <w:t>Источники финансирования</w:t>
            </w:r>
          </w:p>
        </w:tc>
        <w:tc>
          <w:tcPr>
            <w:tcW w:w="5953" w:type="dxa"/>
            <w:gridSpan w:val="4"/>
            <w:tcBorders>
              <w:top w:val="single" w:sz="4" w:space="0" w:color="auto"/>
              <w:left w:val="single" w:sz="4" w:space="0" w:color="auto"/>
              <w:bottom w:val="single" w:sz="4" w:space="0" w:color="auto"/>
              <w:right w:val="single" w:sz="4" w:space="0" w:color="auto"/>
            </w:tcBorders>
            <w:hideMark/>
          </w:tcPr>
          <w:p w14:paraId="1F4C800C" w14:textId="77777777" w:rsidR="002C3EEC" w:rsidRPr="002C3EEC" w:rsidRDefault="002C3EEC" w:rsidP="002C3EEC">
            <w:pPr>
              <w:autoSpaceDE w:val="0"/>
              <w:autoSpaceDN w:val="0"/>
              <w:adjustRightInd w:val="0"/>
              <w:spacing w:line="280" w:lineRule="exact"/>
              <w:jc w:val="center"/>
              <w:rPr>
                <w:szCs w:val="28"/>
              </w:rPr>
            </w:pPr>
            <w:r w:rsidRPr="002C3EEC">
              <w:rPr>
                <w:szCs w:val="28"/>
              </w:rPr>
              <w:t>Расходы (тыс. руб.)</w:t>
            </w:r>
          </w:p>
        </w:tc>
      </w:tr>
      <w:tr w:rsidR="002C3EEC" w:rsidRPr="002C3EEC" w14:paraId="7C432A1F" w14:textId="77777777" w:rsidTr="002C3EEC">
        <w:trPr>
          <w:trHeight w:val="326"/>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27A15AF6" w14:textId="77777777" w:rsidR="002C3EEC" w:rsidRPr="002C3EEC" w:rsidRDefault="002C3EEC" w:rsidP="002C3EEC">
            <w:pPr>
              <w:rPr>
                <w:szCs w:val="28"/>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14:paraId="742B6528" w14:textId="77777777" w:rsidR="002C3EEC" w:rsidRPr="002C3EEC" w:rsidRDefault="002C3EEC" w:rsidP="002C3EEC">
            <w:pPr>
              <w:rPr>
                <w:szCs w:val="28"/>
              </w:rPr>
            </w:pPr>
          </w:p>
        </w:tc>
        <w:tc>
          <w:tcPr>
            <w:tcW w:w="1381" w:type="dxa"/>
            <w:tcBorders>
              <w:top w:val="single" w:sz="4" w:space="0" w:color="auto"/>
              <w:left w:val="single" w:sz="4" w:space="0" w:color="auto"/>
              <w:bottom w:val="single" w:sz="4" w:space="0" w:color="auto"/>
              <w:right w:val="single" w:sz="4" w:space="0" w:color="auto"/>
            </w:tcBorders>
            <w:vAlign w:val="center"/>
            <w:hideMark/>
          </w:tcPr>
          <w:p w14:paraId="3FD4AEE9" w14:textId="77777777" w:rsidR="002C3EEC" w:rsidRPr="002C3EEC" w:rsidRDefault="002C3EEC" w:rsidP="002C3EEC">
            <w:pPr>
              <w:autoSpaceDE w:val="0"/>
              <w:autoSpaceDN w:val="0"/>
              <w:adjustRightInd w:val="0"/>
              <w:spacing w:line="280" w:lineRule="exact"/>
              <w:jc w:val="center"/>
              <w:rPr>
                <w:szCs w:val="28"/>
              </w:rPr>
            </w:pPr>
            <w:r w:rsidRPr="002C3EEC">
              <w:rPr>
                <w:szCs w:val="28"/>
              </w:rPr>
              <w:t>2023 год</w:t>
            </w:r>
          </w:p>
        </w:tc>
        <w:tc>
          <w:tcPr>
            <w:tcW w:w="1511" w:type="dxa"/>
            <w:tcBorders>
              <w:top w:val="single" w:sz="4" w:space="0" w:color="auto"/>
              <w:left w:val="single" w:sz="4" w:space="0" w:color="auto"/>
              <w:bottom w:val="single" w:sz="4" w:space="0" w:color="auto"/>
              <w:right w:val="single" w:sz="4" w:space="0" w:color="auto"/>
            </w:tcBorders>
            <w:vAlign w:val="bottom"/>
            <w:hideMark/>
          </w:tcPr>
          <w:p w14:paraId="5D46F264" w14:textId="77777777" w:rsidR="002C3EEC" w:rsidRPr="002C3EEC" w:rsidRDefault="002C3EEC" w:rsidP="002C3EEC">
            <w:pPr>
              <w:autoSpaceDE w:val="0"/>
              <w:autoSpaceDN w:val="0"/>
              <w:adjustRightInd w:val="0"/>
              <w:spacing w:line="280" w:lineRule="exact"/>
              <w:jc w:val="center"/>
              <w:rPr>
                <w:szCs w:val="28"/>
              </w:rPr>
            </w:pPr>
            <w:r w:rsidRPr="002C3EEC">
              <w:rPr>
                <w:szCs w:val="28"/>
              </w:rPr>
              <w:t>2024 год</w:t>
            </w:r>
          </w:p>
        </w:tc>
        <w:tc>
          <w:tcPr>
            <w:tcW w:w="1568" w:type="dxa"/>
            <w:tcBorders>
              <w:top w:val="single" w:sz="4" w:space="0" w:color="auto"/>
              <w:left w:val="single" w:sz="4" w:space="0" w:color="auto"/>
              <w:bottom w:val="single" w:sz="4" w:space="0" w:color="auto"/>
              <w:right w:val="single" w:sz="4" w:space="0" w:color="auto"/>
            </w:tcBorders>
            <w:vAlign w:val="center"/>
            <w:hideMark/>
          </w:tcPr>
          <w:p w14:paraId="05CDC6B1" w14:textId="77777777" w:rsidR="002C3EEC" w:rsidRPr="002C3EEC" w:rsidRDefault="002C3EEC" w:rsidP="002C3EEC">
            <w:pPr>
              <w:autoSpaceDE w:val="0"/>
              <w:autoSpaceDN w:val="0"/>
              <w:adjustRightInd w:val="0"/>
              <w:spacing w:line="280" w:lineRule="exact"/>
              <w:jc w:val="center"/>
              <w:rPr>
                <w:szCs w:val="28"/>
              </w:rPr>
            </w:pPr>
            <w:r w:rsidRPr="002C3EEC">
              <w:rPr>
                <w:szCs w:val="28"/>
              </w:rPr>
              <w:t>2025 год</w:t>
            </w:r>
          </w:p>
        </w:tc>
        <w:tc>
          <w:tcPr>
            <w:tcW w:w="1493" w:type="dxa"/>
            <w:tcBorders>
              <w:top w:val="single" w:sz="4" w:space="0" w:color="auto"/>
              <w:left w:val="single" w:sz="4" w:space="0" w:color="auto"/>
              <w:bottom w:val="single" w:sz="4" w:space="0" w:color="auto"/>
              <w:right w:val="single" w:sz="4" w:space="0" w:color="auto"/>
            </w:tcBorders>
            <w:hideMark/>
          </w:tcPr>
          <w:p w14:paraId="424C180B" w14:textId="77777777" w:rsidR="002C3EEC" w:rsidRPr="002C3EEC" w:rsidRDefault="002C3EEC" w:rsidP="002C3EEC">
            <w:pPr>
              <w:autoSpaceDE w:val="0"/>
              <w:autoSpaceDN w:val="0"/>
              <w:adjustRightInd w:val="0"/>
              <w:spacing w:line="280" w:lineRule="exact"/>
              <w:jc w:val="center"/>
              <w:rPr>
                <w:szCs w:val="28"/>
              </w:rPr>
            </w:pPr>
            <w:r w:rsidRPr="002C3EEC">
              <w:rPr>
                <w:szCs w:val="28"/>
              </w:rPr>
              <w:t>Итого</w:t>
            </w:r>
          </w:p>
        </w:tc>
      </w:tr>
      <w:tr w:rsidR="002C3EEC" w:rsidRPr="002C3EEC" w14:paraId="0926DBD5" w14:textId="77777777" w:rsidTr="002C3EEC">
        <w:tc>
          <w:tcPr>
            <w:tcW w:w="3969" w:type="dxa"/>
            <w:vMerge/>
            <w:tcBorders>
              <w:top w:val="single" w:sz="4" w:space="0" w:color="auto"/>
              <w:left w:val="single" w:sz="4" w:space="0" w:color="auto"/>
              <w:bottom w:val="single" w:sz="4" w:space="0" w:color="auto"/>
              <w:right w:val="single" w:sz="4" w:space="0" w:color="auto"/>
            </w:tcBorders>
            <w:vAlign w:val="center"/>
            <w:hideMark/>
          </w:tcPr>
          <w:p w14:paraId="37B3D615" w14:textId="77777777" w:rsidR="002C3EEC" w:rsidRPr="002C3EEC" w:rsidRDefault="002C3EEC" w:rsidP="002C3EEC">
            <w:pPr>
              <w:rPr>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14:paraId="0928AFFC" w14:textId="77777777" w:rsidR="002C3EEC" w:rsidRPr="002C3EEC" w:rsidRDefault="002C3EEC" w:rsidP="002C3EEC">
            <w:pPr>
              <w:autoSpaceDE w:val="0"/>
              <w:autoSpaceDN w:val="0"/>
              <w:adjustRightInd w:val="0"/>
              <w:spacing w:line="280" w:lineRule="exact"/>
              <w:rPr>
                <w:szCs w:val="28"/>
              </w:rPr>
            </w:pPr>
            <w:r w:rsidRPr="002C3EEC">
              <w:rPr>
                <w:szCs w:val="28"/>
              </w:rPr>
              <w:t>Всего, в том числе:</w:t>
            </w:r>
          </w:p>
        </w:tc>
        <w:tc>
          <w:tcPr>
            <w:tcW w:w="1381" w:type="dxa"/>
            <w:tcBorders>
              <w:top w:val="single" w:sz="4" w:space="0" w:color="auto"/>
              <w:left w:val="single" w:sz="4" w:space="0" w:color="auto"/>
              <w:bottom w:val="single" w:sz="4" w:space="0" w:color="auto"/>
              <w:right w:val="single" w:sz="4" w:space="0" w:color="auto"/>
            </w:tcBorders>
          </w:tcPr>
          <w:p w14:paraId="78F40D8B" w14:textId="523416EB" w:rsidR="002C3EEC" w:rsidRPr="002C3EEC" w:rsidRDefault="00BA4BE9" w:rsidP="002C3EEC">
            <w:pPr>
              <w:autoSpaceDE w:val="0"/>
              <w:autoSpaceDN w:val="0"/>
              <w:adjustRightInd w:val="0"/>
              <w:spacing w:line="280" w:lineRule="exact"/>
              <w:jc w:val="center"/>
              <w:rPr>
                <w:szCs w:val="28"/>
              </w:rPr>
            </w:pPr>
            <w:r>
              <w:rPr>
                <w:szCs w:val="28"/>
              </w:rPr>
              <w:t>36476,22</w:t>
            </w:r>
          </w:p>
        </w:tc>
        <w:tc>
          <w:tcPr>
            <w:tcW w:w="1511" w:type="dxa"/>
            <w:tcBorders>
              <w:top w:val="single" w:sz="4" w:space="0" w:color="auto"/>
              <w:left w:val="single" w:sz="4" w:space="0" w:color="auto"/>
              <w:bottom w:val="single" w:sz="4" w:space="0" w:color="auto"/>
              <w:right w:val="single" w:sz="4" w:space="0" w:color="auto"/>
            </w:tcBorders>
          </w:tcPr>
          <w:p w14:paraId="45B873C6" w14:textId="77777777" w:rsidR="002C3EEC" w:rsidRPr="002C3EEC" w:rsidRDefault="002C3EEC" w:rsidP="002C3EEC">
            <w:pPr>
              <w:autoSpaceDE w:val="0"/>
              <w:autoSpaceDN w:val="0"/>
              <w:adjustRightInd w:val="0"/>
              <w:spacing w:line="280" w:lineRule="exact"/>
              <w:jc w:val="center"/>
              <w:rPr>
                <w:szCs w:val="28"/>
              </w:rPr>
            </w:pPr>
            <w:r w:rsidRPr="002C3EEC">
              <w:rPr>
                <w:szCs w:val="28"/>
              </w:rPr>
              <w:t>41385,74</w:t>
            </w:r>
          </w:p>
        </w:tc>
        <w:tc>
          <w:tcPr>
            <w:tcW w:w="1568" w:type="dxa"/>
            <w:tcBorders>
              <w:top w:val="single" w:sz="4" w:space="0" w:color="auto"/>
              <w:left w:val="single" w:sz="4" w:space="0" w:color="auto"/>
              <w:bottom w:val="single" w:sz="4" w:space="0" w:color="auto"/>
              <w:right w:val="single" w:sz="4" w:space="0" w:color="auto"/>
            </w:tcBorders>
          </w:tcPr>
          <w:p w14:paraId="503E4A85" w14:textId="77777777" w:rsidR="002C3EEC" w:rsidRPr="002C3EEC" w:rsidRDefault="002C3EEC" w:rsidP="002C3EEC">
            <w:pPr>
              <w:autoSpaceDE w:val="0"/>
              <w:autoSpaceDN w:val="0"/>
              <w:adjustRightInd w:val="0"/>
              <w:spacing w:line="280" w:lineRule="exact"/>
              <w:jc w:val="center"/>
              <w:rPr>
                <w:szCs w:val="28"/>
              </w:rPr>
            </w:pPr>
            <w:r w:rsidRPr="002C3EEC">
              <w:rPr>
                <w:szCs w:val="28"/>
              </w:rPr>
              <w:t>41375,52</w:t>
            </w:r>
          </w:p>
        </w:tc>
        <w:tc>
          <w:tcPr>
            <w:tcW w:w="1493" w:type="dxa"/>
            <w:tcBorders>
              <w:top w:val="single" w:sz="4" w:space="0" w:color="auto"/>
              <w:left w:val="single" w:sz="4" w:space="0" w:color="auto"/>
              <w:bottom w:val="single" w:sz="4" w:space="0" w:color="auto"/>
              <w:right w:val="single" w:sz="4" w:space="0" w:color="auto"/>
            </w:tcBorders>
          </w:tcPr>
          <w:p w14:paraId="00BDB71F" w14:textId="5574F1C4" w:rsidR="002C3EEC" w:rsidRPr="002C3EEC" w:rsidRDefault="00BA4BE9" w:rsidP="002C3EEC">
            <w:pPr>
              <w:autoSpaceDE w:val="0"/>
              <w:autoSpaceDN w:val="0"/>
              <w:adjustRightInd w:val="0"/>
              <w:spacing w:line="280" w:lineRule="exact"/>
              <w:jc w:val="center"/>
              <w:rPr>
                <w:szCs w:val="28"/>
              </w:rPr>
            </w:pPr>
            <w:r>
              <w:rPr>
                <w:szCs w:val="28"/>
              </w:rPr>
              <w:t>119237,48</w:t>
            </w:r>
          </w:p>
        </w:tc>
      </w:tr>
      <w:tr w:rsidR="002C3EEC" w:rsidRPr="002C3EEC" w14:paraId="0B3EC8A5" w14:textId="77777777" w:rsidTr="002C3EEC">
        <w:tc>
          <w:tcPr>
            <w:tcW w:w="3969" w:type="dxa"/>
            <w:vMerge/>
            <w:tcBorders>
              <w:top w:val="single" w:sz="4" w:space="0" w:color="auto"/>
              <w:left w:val="single" w:sz="4" w:space="0" w:color="auto"/>
              <w:bottom w:val="single" w:sz="4" w:space="0" w:color="auto"/>
              <w:right w:val="single" w:sz="4" w:space="0" w:color="auto"/>
            </w:tcBorders>
            <w:vAlign w:val="center"/>
            <w:hideMark/>
          </w:tcPr>
          <w:p w14:paraId="32CC3D5E" w14:textId="77777777" w:rsidR="002C3EEC" w:rsidRPr="002C3EEC" w:rsidRDefault="002C3EEC" w:rsidP="002C3EEC">
            <w:pPr>
              <w:rPr>
                <w:szCs w:val="28"/>
              </w:rPr>
            </w:pPr>
          </w:p>
        </w:tc>
        <w:tc>
          <w:tcPr>
            <w:tcW w:w="4820" w:type="dxa"/>
            <w:tcBorders>
              <w:top w:val="single" w:sz="4" w:space="0" w:color="auto"/>
              <w:left w:val="single" w:sz="4" w:space="0" w:color="auto"/>
              <w:bottom w:val="single" w:sz="4" w:space="0" w:color="auto"/>
              <w:right w:val="single" w:sz="4" w:space="0" w:color="auto"/>
            </w:tcBorders>
            <w:vAlign w:val="bottom"/>
            <w:hideMark/>
          </w:tcPr>
          <w:p w14:paraId="605B0CF6" w14:textId="77777777" w:rsidR="002C3EEC" w:rsidRPr="002C3EEC" w:rsidRDefault="002C3EEC" w:rsidP="002C3EEC">
            <w:pPr>
              <w:autoSpaceDE w:val="0"/>
              <w:autoSpaceDN w:val="0"/>
              <w:adjustRightInd w:val="0"/>
              <w:spacing w:line="280" w:lineRule="exact"/>
              <w:rPr>
                <w:szCs w:val="28"/>
              </w:rPr>
            </w:pPr>
            <w:r w:rsidRPr="002C3EEC">
              <w:rPr>
                <w:szCs w:val="28"/>
              </w:rPr>
              <w:t>Бюджет муниципального округа</w:t>
            </w:r>
          </w:p>
        </w:tc>
        <w:tc>
          <w:tcPr>
            <w:tcW w:w="1381" w:type="dxa"/>
            <w:tcBorders>
              <w:top w:val="single" w:sz="4" w:space="0" w:color="auto"/>
              <w:left w:val="single" w:sz="4" w:space="0" w:color="auto"/>
              <w:bottom w:val="single" w:sz="4" w:space="0" w:color="auto"/>
              <w:right w:val="single" w:sz="4" w:space="0" w:color="auto"/>
            </w:tcBorders>
          </w:tcPr>
          <w:p w14:paraId="200D1857" w14:textId="10119CC7" w:rsidR="002C3EEC" w:rsidRPr="002C3EEC" w:rsidRDefault="00BA4BE9" w:rsidP="002C3EEC">
            <w:pPr>
              <w:widowControl w:val="0"/>
              <w:autoSpaceDE w:val="0"/>
              <w:autoSpaceDN w:val="0"/>
              <w:adjustRightInd w:val="0"/>
              <w:spacing w:line="280" w:lineRule="exact"/>
              <w:jc w:val="center"/>
              <w:rPr>
                <w:szCs w:val="28"/>
              </w:rPr>
            </w:pPr>
            <w:r>
              <w:rPr>
                <w:szCs w:val="28"/>
              </w:rPr>
              <w:t>23664,89</w:t>
            </w:r>
          </w:p>
        </w:tc>
        <w:tc>
          <w:tcPr>
            <w:tcW w:w="1511" w:type="dxa"/>
            <w:tcBorders>
              <w:top w:val="single" w:sz="4" w:space="0" w:color="auto"/>
              <w:left w:val="single" w:sz="4" w:space="0" w:color="auto"/>
              <w:bottom w:val="single" w:sz="4" w:space="0" w:color="auto"/>
              <w:right w:val="single" w:sz="4" w:space="0" w:color="auto"/>
            </w:tcBorders>
          </w:tcPr>
          <w:p w14:paraId="316B9108" w14:textId="77777777" w:rsidR="002C3EEC" w:rsidRPr="002C3EEC" w:rsidRDefault="002C3EEC" w:rsidP="002C3EEC">
            <w:pPr>
              <w:widowControl w:val="0"/>
              <w:autoSpaceDE w:val="0"/>
              <w:autoSpaceDN w:val="0"/>
              <w:adjustRightInd w:val="0"/>
              <w:spacing w:line="280" w:lineRule="exact"/>
              <w:jc w:val="center"/>
              <w:rPr>
                <w:szCs w:val="28"/>
              </w:rPr>
            </w:pPr>
            <w:r w:rsidRPr="002C3EEC">
              <w:rPr>
                <w:szCs w:val="28"/>
              </w:rPr>
              <w:t>23676,54</w:t>
            </w:r>
          </w:p>
        </w:tc>
        <w:tc>
          <w:tcPr>
            <w:tcW w:w="1568" w:type="dxa"/>
            <w:tcBorders>
              <w:top w:val="single" w:sz="4" w:space="0" w:color="auto"/>
              <w:left w:val="single" w:sz="4" w:space="0" w:color="auto"/>
              <w:bottom w:val="single" w:sz="4" w:space="0" w:color="auto"/>
              <w:right w:val="single" w:sz="4" w:space="0" w:color="auto"/>
            </w:tcBorders>
          </w:tcPr>
          <w:p w14:paraId="06A7A811" w14:textId="1A43E52C" w:rsidR="002C3EEC" w:rsidRPr="002C3EEC" w:rsidRDefault="003454AE" w:rsidP="002C3EEC">
            <w:pPr>
              <w:widowControl w:val="0"/>
              <w:autoSpaceDE w:val="0"/>
              <w:autoSpaceDN w:val="0"/>
              <w:adjustRightInd w:val="0"/>
              <w:spacing w:line="280" w:lineRule="exact"/>
              <w:jc w:val="center"/>
              <w:rPr>
                <w:szCs w:val="28"/>
              </w:rPr>
            </w:pPr>
            <w:r>
              <w:rPr>
                <w:szCs w:val="28"/>
              </w:rPr>
              <w:t>23675,52</w:t>
            </w:r>
          </w:p>
        </w:tc>
        <w:tc>
          <w:tcPr>
            <w:tcW w:w="1493" w:type="dxa"/>
            <w:tcBorders>
              <w:top w:val="single" w:sz="4" w:space="0" w:color="auto"/>
              <w:left w:val="single" w:sz="4" w:space="0" w:color="auto"/>
              <w:bottom w:val="single" w:sz="4" w:space="0" w:color="auto"/>
              <w:right w:val="single" w:sz="4" w:space="0" w:color="auto"/>
            </w:tcBorders>
          </w:tcPr>
          <w:p w14:paraId="68E74494" w14:textId="2D95C981" w:rsidR="002C3EEC" w:rsidRPr="002C3EEC" w:rsidRDefault="00BA4BE9" w:rsidP="002C3EEC">
            <w:pPr>
              <w:autoSpaceDE w:val="0"/>
              <w:autoSpaceDN w:val="0"/>
              <w:adjustRightInd w:val="0"/>
              <w:spacing w:line="280" w:lineRule="exact"/>
              <w:jc w:val="center"/>
              <w:rPr>
                <w:szCs w:val="28"/>
              </w:rPr>
            </w:pPr>
            <w:r>
              <w:rPr>
                <w:szCs w:val="28"/>
              </w:rPr>
              <w:t>71016,95</w:t>
            </w:r>
          </w:p>
        </w:tc>
      </w:tr>
      <w:tr w:rsidR="002C3EEC" w:rsidRPr="002C3EEC" w14:paraId="3EF26D45" w14:textId="77777777" w:rsidTr="002C3EEC">
        <w:tc>
          <w:tcPr>
            <w:tcW w:w="3969" w:type="dxa"/>
            <w:vMerge/>
            <w:tcBorders>
              <w:top w:val="single" w:sz="4" w:space="0" w:color="auto"/>
              <w:left w:val="single" w:sz="4" w:space="0" w:color="auto"/>
              <w:bottom w:val="single" w:sz="4" w:space="0" w:color="auto"/>
              <w:right w:val="single" w:sz="4" w:space="0" w:color="auto"/>
            </w:tcBorders>
            <w:vAlign w:val="center"/>
            <w:hideMark/>
          </w:tcPr>
          <w:p w14:paraId="02A4247B" w14:textId="77777777" w:rsidR="002C3EEC" w:rsidRPr="002C3EEC" w:rsidRDefault="002C3EEC" w:rsidP="002C3EEC">
            <w:pPr>
              <w:rPr>
                <w:szCs w:val="28"/>
              </w:rPr>
            </w:pPr>
          </w:p>
        </w:tc>
        <w:tc>
          <w:tcPr>
            <w:tcW w:w="4820" w:type="dxa"/>
            <w:tcBorders>
              <w:top w:val="single" w:sz="4" w:space="0" w:color="auto"/>
              <w:left w:val="single" w:sz="4" w:space="0" w:color="auto"/>
              <w:bottom w:val="single" w:sz="4" w:space="0" w:color="auto"/>
              <w:right w:val="single" w:sz="4" w:space="0" w:color="auto"/>
            </w:tcBorders>
            <w:vAlign w:val="bottom"/>
            <w:hideMark/>
          </w:tcPr>
          <w:p w14:paraId="6E18418C" w14:textId="77777777" w:rsidR="002C3EEC" w:rsidRPr="002C3EEC" w:rsidRDefault="002C3EEC" w:rsidP="002C3EEC">
            <w:pPr>
              <w:autoSpaceDE w:val="0"/>
              <w:autoSpaceDN w:val="0"/>
              <w:adjustRightInd w:val="0"/>
              <w:spacing w:line="280" w:lineRule="exact"/>
              <w:rPr>
                <w:szCs w:val="28"/>
              </w:rPr>
            </w:pPr>
            <w:r w:rsidRPr="002C3EEC">
              <w:rPr>
                <w:szCs w:val="28"/>
              </w:rPr>
              <w:t>Краевой бюджет</w:t>
            </w:r>
          </w:p>
        </w:tc>
        <w:tc>
          <w:tcPr>
            <w:tcW w:w="1381" w:type="dxa"/>
            <w:tcBorders>
              <w:top w:val="single" w:sz="4" w:space="0" w:color="auto"/>
              <w:left w:val="single" w:sz="4" w:space="0" w:color="auto"/>
              <w:bottom w:val="single" w:sz="4" w:space="0" w:color="auto"/>
              <w:right w:val="single" w:sz="4" w:space="0" w:color="auto"/>
            </w:tcBorders>
          </w:tcPr>
          <w:p w14:paraId="339780EA" w14:textId="55584E37" w:rsidR="002C3EEC" w:rsidRPr="002C3EEC" w:rsidRDefault="00BA4BE9" w:rsidP="002C3EEC">
            <w:pPr>
              <w:widowControl w:val="0"/>
              <w:autoSpaceDE w:val="0"/>
              <w:autoSpaceDN w:val="0"/>
              <w:adjustRightInd w:val="0"/>
              <w:spacing w:line="280" w:lineRule="exact"/>
              <w:jc w:val="center"/>
              <w:rPr>
                <w:szCs w:val="28"/>
              </w:rPr>
            </w:pPr>
            <w:r>
              <w:rPr>
                <w:szCs w:val="28"/>
              </w:rPr>
              <w:t>12811,33</w:t>
            </w:r>
          </w:p>
        </w:tc>
        <w:tc>
          <w:tcPr>
            <w:tcW w:w="1511" w:type="dxa"/>
            <w:tcBorders>
              <w:top w:val="single" w:sz="4" w:space="0" w:color="auto"/>
              <w:left w:val="single" w:sz="4" w:space="0" w:color="auto"/>
              <w:bottom w:val="single" w:sz="4" w:space="0" w:color="auto"/>
              <w:right w:val="single" w:sz="4" w:space="0" w:color="auto"/>
            </w:tcBorders>
          </w:tcPr>
          <w:p w14:paraId="56394E86" w14:textId="77777777" w:rsidR="002C3EEC" w:rsidRPr="002C3EEC" w:rsidRDefault="002C3EEC" w:rsidP="002C3EEC">
            <w:pPr>
              <w:widowControl w:val="0"/>
              <w:autoSpaceDE w:val="0"/>
              <w:autoSpaceDN w:val="0"/>
              <w:adjustRightInd w:val="0"/>
              <w:spacing w:line="280" w:lineRule="exact"/>
              <w:jc w:val="center"/>
              <w:rPr>
                <w:szCs w:val="28"/>
              </w:rPr>
            </w:pPr>
            <w:r w:rsidRPr="002C3EEC">
              <w:rPr>
                <w:szCs w:val="28"/>
              </w:rPr>
              <w:t>17709,20</w:t>
            </w:r>
          </w:p>
        </w:tc>
        <w:tc>
          <w:tcPr>
            <w:tcW w:w="1568" w:type="dxa"/>
            <w:tcBorders>
              <w:top w:val="single" w:sz="4" w:space="0" w:color="auto"/>
              <w:left w:val="single" w:sz="4" w:space="0" w:color="auto"/>
              <w:bottom w:val="single" w:sz="4" w:space="0" w:color="auto"/>
              <w:right w:val="single" w:sz="4" w:space="0" w:color="auto"/>
            </w:tcBorders>
          </w:tcPr>
          <w:p w14:paraId="6F864963" w14:textId="77777777" w:rsidR="002C3EEC" w:rsidRPr="002C3EEC" w:rsidRDefault="002C3EEC" w:rsidP="002C3EEC">
            <w:pPr>
              <w:widowControl w:val="0"/>
              <w:autoSpaceDE w:val="0"/>
              <w:autoSpaceDN w:val="0"/>
              <w:adjustRightInd w:val="0"/>
              <w:spacing w:line="280" w:lineRule="exact"/>
              <w:jc w:val="center"/>
              <w:rPr>
                <w:szCs w:val="28"/>
              </w:rPr>
            </w:pPr>
            <w:r w:rsidRPr="002C3EEC">
              <w:rPr>
                <w:szCs w:val="28"/>
              </w:rPr>
              <w:t>17700,00</w:t>
            </w:r>
          </w:p>
        </w:tc>
        <w:tc>
          <w:tcPr>
            <w:tcW w:w="1493" w:type="dxa"/>
            <w:tcBorders>
              <w:top w:val="single" w:sz="4" w:space="0" w:color="auto"/>
              <w:left w:val="single" w:sz="4" w:space="0" w:color="auto"/>
              <w:bottom w:val="single" w:sz="4" w:space="0" w:color="auto"/>
              <w:right w:val="single" w:sz="4" w:space="0" w:color="auto"/>
            </w:tcBorders>
          </w:tcPr>
          <w:p w14:paraId="0DBA4B96" w14:textId="5F7D38E2" w:rsidR="002C3EEC" w:rsidRPr="002C3EEC" w:rsidRDefault="00BA4BE9" w:rsidP="002C3EEC">
            <w:pPr>
              <w:autoSpaceDE w:val="0"/>
              <w:autoSpaceDN w:val="0"/>
              <w:adjustRightInd w:val="0"/>
              <w:spacing w:line="280" w:lineRule="exact"/>
              <w:jc w:val="center"/>
              <w:rPr>
                <w:szCs w:val="28"/>
              </w:rPr>
            </w:pPr>
            <w:r>
              <w:rPr>
                <w:szCs w:val="28"/>
              </w:rPr>
              <w:t>48220,53</w:t>
            </w:r>
          </w:p>
        </w:tc>
      </w:tr>
      <w:tr w:rsidR="002C3EEC" w:rsidRPr="002C3EEC" w14:paraId="3A5330D0" w14:textId="77777777" w:rsidTr="002C3EEC">
        <w:trPr>
          <w:trHeight w:val="314"/>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7556B73F" w14:textId="77777777" w:rsidR="002C3EEC" w:rsidRPr="002C3EEC" w:rsidRDefault="002C3EEC" w:rsidP="002C3EEC">
            <w:pPr>
              <w:rPr>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14:paraId="1AC0DB28" w14:textId="77777777" w:rsidR="002C3EEC" w:rsidRPr="002C3EEC" w:rsidRDefault="002C3EEC" w:rsidP="002C3EEC">
            <w:pPr>
              <w:autoSpaceDE w:val="0"/>
              <w:autoSpaceDN w:val="0"/>
              <w:adjustRightInd w:val="0"/>
              <w:spacing w:line="280" w:lineRule="exact"/>
              <w:rPr>
                <w:szCs w:val="28"/>
              </w:rPr>
            </w:pPr>
            <w:r w:rsidRPr="002C3EEC">
              <w:rPr>
                <w:szCs w:val="28"/>
              </w:rPr>
              <w:t>Федеральный бюджет</w:t>
            </w:r>
          </w:p>
        </w:tc>
        <w:tc>
          <w:tcPr>
            <w:tcW w:w="1381" w:type="dxa"/>
            <w:tcBorders>
              <w:top w:val="single" w:sz="4" w:space="0" w:color="auto"/>
              <w:left w:val="single" w:sz="4" w:space="0" w:color="auto"/>
              <w:bottom w:val="single" w:sz="4" w:space="0" w:color="auto"/>
              <w:right w:val="single" w:sz="4" w:space="0" w:color="auto"/>
            </w:tcBorders>
            <w:hideMark/>
          </w:tcPr>
          <w:p w14:paraId="73A45D54"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511" w:type="dxa"/>
            <w:tcBorders>
              <w:top w:val="single" w:sz="4" w:space="0" w:color="auto"/>
              <w:left w:val="single" w:sz="4" w:space="0" w:color="auto"/>
              <w:bottom w:val="single" w:sz="4" w:space="0" w:color="auto"/>
              <w:right w:val="single" w:sz="4" w:space="0" w:color="auto"/>
            </w:tcBorders>
            <w:hideMark/>
          </w:tcPr>
          <w:p w14:paraId="039D4A84"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568" w:type="dxa"/>
            <w:tcBorders>
              <w:top w:val="single" w:sz="4" w:space="0" w:color="auto"/>
              <w:left w:val="single" w:sz="4" w:space="0" w:color="auto"/>
              <w:bottom w:val="single" w:sz="4" w:space="0" w:color="auto"/>
              <w:right w:val="single" w:sz="4" w:space="0" w:color="auto"/>
            </w:tcBorders>
            <w:hideMark/>
          </w:tcPr>
          <w:p w14:paraId="44406C1D"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493" w:type="dxa"/>
            <w:tcBorders>
              <w:top w:val="single" w:sz="4" w:space="0" w:color="auto"/>
              <w:left w:val="single" w:sz="4" w:space="0" w:color="auto"/>
              <w:bottom w:val="single" w:sz="4" w:space="0" w:color="auto"/>
              <w:right w:val="single" w:sz="4" w:space="0" w:color="auto"/>
            </w:tcBorders>
            <w:hideMark/>
          </w:tcPr>
          <w:p w14:paraId="76807D48"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r>
      <w:tr w:rsidR="002C3EEC" w:rsidRPr="002C3EEC" w14:paraId="3C9C90B9" w14:textId="77777777" w:rsidTr="002C3EEC">
        <w:trPr>
          <w:trHeight w:val="20"/>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24846691" w14:textId="77777777" w:rsidR="002C3EEC" w:rsidRPr="002C3EEC" w:rsidRDefault="002C3EEC" w:rsidP="002C3EEC">
            <w:pPr>
              <w:rPr>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14:paraId="065F9BB3" w14:textId="77777777" w:rsidR="002C3EEC" w:rsidRPr="002C3EEC" w:rsidRDefault="002C3EEC" w:rsidP="002C3EEC">
            <w:pPr>
              <w:autoSpaceDE w:val="0"/>
              <w:autoSpaceDN w:val="0"/>
              <w:adjustRightInd w:val="0"/>
              <w:spacing w:line="280" w:lineRule="exact"/>
              <w:rPr>
                <w:szCs w:val="28"/>
              </w:rPr>
            </w:pPr>
            <w:r w:rsidRPr="002C3EEC">
              <w:rPr>
                <w:szCs w:val="28"/>
              </w:rPr>
              <w:t xml:space="preserve">Внебюджетные источники </w:t>
            </w:r>
          </w:p>
        </w:tc>
        <w:tc>
          <w:tcPr>
            <w:tcW w:w="1381" w:type="dxa"/>
            <w:tcBorders>
              <w:top w:val="single" w:sz="4" w:space="0" w:color="auto"/>
              <w:left w:val="single" w:sz="4" w:space="0" w:color="auto"/>
              <w:bottom w:val="single" w:sz="4" w:space="0" w:color="auto"/>
              <w:right w:val="single" w:sz="4" w:space="0" w:color="auto"/>
            </w:tcBorders>
            <w:hideMark/>
          </w:tcPr>
          <w:p w14:paraId="1CE4DF65"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511" w:type="dxa"/>
            <w:tcBorders>
              <w:top w:val="single" w:sz="4" w:space="0" w:color="auto"/>
              <w:left w:val="single" w:sz="4" w:space="0" w:color="auto"/>
              <w:bottom w:val="single" w:sz="4" w:space="0" w:color="auto"/>
              <w:right w:val="single" w:sz="4" w:space="0" w:color="auto"/>
            </w:tcBorders>
            <w:hideMark/>
          </w:tcPr>
          <w:p w14:paraId="135AF678"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568" w:type="dxa"/>
            <w:tcBorders>
              <w:top w:val="single" w:sz="4" w:space="0" w:color="auto"/>
              <w:left w:val="single" w:sz="4" w:space="0" w:color="auto"/>
              <w:bottom w:val="single" w:sz="4" w:space="0" w:color="auto"/>
              <w:right w:val="single" w:sz="4" w:space="0" w:color="auto"/>
            </w:tcBorders>
            <w:hideMark/>
          </w:tcPr>
          <w:p w14:paraId="23AE05BB"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c>
          <w:tcPr>
            <w:tcW w:w="1493" w:type="dxa"/>
            <w:tcBorders>
              <w:top w:val="single" w:sz="4" w:space="0" w:color="auto"/>
              <w:left w:val="single" w:sz="4" w:space="0" w:color="auto"/>
              <w:bottom w:val="single" w:sz="4" w:space="0" w:color="auto"/>
              <w:right w:val="single" w:sz="4" w:space="0" w:color="auto"/>
            </w:tcBorders>
            <w:hideMark/>
          </w:tcPr>
          <w:p w14:paraId="661E89E2" w14:textId="77777777" w:rsidR="002C3EEC" w:rsidRPr="002C3EEC" w:rsidRDefault="002C3EEC" w:rsidP="002C3EEC">
            <w:pPr>
              <w:autoSpaceDE w:val="0"/>
              <w:autoSpaceDN w:val="0"/>
              <w:adjustRightInd w:val="0"/>
              <w:spacing w:line="280" w:lineRule="exact"/>
              <w:jc w:val="center"/>
              <w:rPr>
                <w:szCs w:val="28"/>
              </w:rPr>
            </w:pPr>
            <w:r w:rsidRPr="002C3EEC">
              <w:rPr>
                <w:szCs w:val="28"/>
              </w:rPr>
              <w:t>0</w:t>
            </w:r>
          </w:p>
        </w:tc>
      </w:tr>
    </w:tbl>
    <w:p w14:paraId="616CDA65" w14:textId="77777777" w:rsidR="00901603" w:rsidRDefault="00901603" w:rsidP="00901603">
      <w:pPr>
        <w:tabs>
          <w:tab w:val="left" w:pos="993"/>
        </w:tabs>
        <w:suppressAutoHyphens/>
        <w:ind w:firstLine="709"/>
        <w:jc w:val="both"/>
        <w:rPr>
          <w:szCs w:val="28"/>
        </w:rPr>
      </w:pPr>
    </w:p>
    <w:p w14:paraId="39E40049" w14:textId="6FC963B3" w:rsidR="00901603" w:rsidRDefault="00901603" w:rsidP="00901603">
      <w:pPr>
        <w:tabs>
          <w:tab w:val="left" w:pos="993"/>
        </w:tabs>
        <w:suppressAutoHyphens/>
        <w:ind w:firstLine="709"/>
        <w:jc w:val="both"/>
        <w:rPr>
          <w:lang w:eastAsia="x-none"/>
        </w:rPr>
      </w:pPr>
      <w:r>
        <w:rPr>
          <w:szCs w:val="28"/>
        </w:rPr>
        <w:t>В приложении 2 к муниципальной программе «Паспорт подпрограммы 2 «</w:t>
      </w:r>
      <w:r w:rsidRPr="00901603">
        <w:rPr>
          <w:szCs w:val="28"/>
        </w:rPr>
        <w:t>Повышение безопасности дорожного движения на муниципальных дорогах</w:t>
      </w:r>
      <w:r>
        <w:rPr>
          <w:szCs w:val="28"/>
        </w:rPr>
        <w:t xml:space="preserve">» </w:t>
      </w:r>
      <w:r>
        <w:rPr>
          <w:lang w:eastAsia="x-none"/>
        </w:rPr>
        <w:t>позицию строки «Объемы и источники финансирования подпрограммы» изложить в новой редакции следующего содержания:</w:t>
      </w:r>
    </w:p>
    <w:p w14:paraId="1F5BCF37" w14:textId="77777777" w:rsidR="00901603" w:rsidRDefault="00901603" w:rsidP="00901603">
      <w:pPr>
        <w:tabs>
          <w:tab w:val="left" w:pos="993"/>
        </w:tabs>
        <w:suppressAutoHyphens/>
        <w:ind w:firstLine="709"/>
        <w:jc w:val="both"/>
        <w:rPr>
          <w:lang w:eastAsia="x-none"/>
        </w:rPr>
      </w:pPr>
    </w:p>
    <w:tbl>
      <w:tblPr>
        <w:tblW w:w="14747" w:type="dxa"/>
        <w:tblInd w:w="-34" w:type="dxa"/>
        <w:tblLayout w:type="fixed"/>
        <w:tblCellMar>
          <w:top w:w="102" w:type="dxa"/>
          <w:left w:w="62" w:type="dxa"/>
          <w:bottom w:w="102" w:type="dxa"/>
          <w:right w:w="62" w:type="dxa"/>
        </w:tblCellMar>
        <w:tblLook w:val="04A0" w:firstRow="1" w:lastRow="0" w:firstColumn="1" w:lastColumn="0" w:noHBand="0" w:noVBand="1"/>
      </w:tblPr>
      <w:tblGrid>
        <w:gridCol w:w="3970"/>
        <w:gridCol w:w="4819"/>
        <w:gridCol w:w="1460"/>
        <w:gridCol w:w="1511"/>
        <w:gridCol w:w="1568"/>
        <w:gridCol w:w="1419"/>
      </w:tblGrid>
      <w:tr w:rsidR="00901603" w:rsidRPr="00901603" w14:paraId="7D60F581" w14:textId="77777777" w:rsidTr="00D81E4A">
        <w:trPr>
          <w:trHeight w:val="89"/>
        </w:trPr>
        <w:tc>
          <w:tcPr>
            <w:tcW w:w="3968" w:type="dxa"/>
            <w:vMerge w:val="restart"/>
            <w:tcBorders>
              <w:top w:val="single" w:sz="4" w:space="0" w:color="auto"/>
              <w:left w:val="single" w:sz="4" w:space="0" w:color="auto"/>
              <w:bottom w:val="single" w:sz="4" w:space="0" w:color="auto"/>
              <w:right w:val="single" w:sz="4" w:space="0" w:color="auto"/>
            </w:tcBorders>
            <w:vAlign w:val="center"/>
            <w:hideMark/>
          </w:tcPr>
          <w:p w14:paraId="35F2F7DA" w14:textId="77777777" w:rsidR="00901603" w:rsidRPr="00901603" w:rsidRDefault="00901603" w:rsidP="00901603">
            <w:pPr>
              <w:autoSpaceDE w:val="0"/>
              <w:autoSpaceDN w:val="0"/>
              <w:adjustRightInd w:val="0"/>
              <w:spacing w:line="280" w:lineRule="exact"/>
              <w:rPr>
                <w:szCs w:val="28"/>
              </w:rPr>
            </w:pPr>
            <w:r w:rsidRPr="00901603">
              <w:rPr>
                <w:szCs w:val="28"/>
              </w:rPr>
              <w:t>Объемы и источники финансирования подпрограммы</w:t>
            </w:r>
          </w:p>
        </w:tc>
        <w:tc>
          <w:tcPr>
            <w:tcW w:w="4817" w:type="dxa"/>
            <w:vMerge w:val="restart"/>
            <w:tcBorders>
              <w:top w:val="single" w:sz="4" w:space="0" w:color="auto"/>
              <w:left w:val="single" w:sz="4" w:space="0" w:color="auto"/>
              <w:bottom w:val="single" w:sz="4" w:space="0" w:color="auto"/>
              <w:right w:val="single" w:sz="4" w:space="0" w:color="auto"/>
            </w:tcBorders>
            <w:vAlign w:val="center"/>
            <w:hideMark/>
          </w:tcPr>
          <w:p w14:paraId="451B2DD4" w14:textId="77777777" w:rsidR="00901603" w:rsidRPr="00901603" w:rsidRDefault="00901603" w:rsidP="00901603">
            <w:pPr>
              <w:autoSpaceDE w:val="0"/>
              <w:autoSpaceDN w:val="0"/>
              <w:adjustRightInd w:val="0"/>
              <w:spacing w:line="280" w:lineRule="exact"/>
              <w:jc w:val="center"/>
              <w:rPr>
                <w:szCs w:val="28"/>
              </w:rPr>
            </w:pPr>
            <w:r w:rsidRPr="00901603">
              <w:rPr>
                <w:szCs w:val="28"/>
              </w:rPr>
              <w:t>Источники финансирования</w:t>
            </w:r>
          </w:p>
        </w:tc>
        <w:tc>
          <w:tcPr>
            <w:tcW w:w="5958" w:type="dxa"/>
            <w:gridSpan w:val="4"/>
            <w:tcBorders>
              <w:top w:val="single" w:sz="4" w:space="0" w:color="auto"/>
              <w:left w:val="single" w:sz="4" w:space="0" w:color="auto"/>
              <w:bottom w:val="single" w:sz="4" w:space="0" w:color="auto"/>
              <w:right w:val="single" w:sz="4" w:space="0" w:color="auto"/>
            </w:tcBorders>
            <w:hideMark/>
          </w:tcPr>
          <w:p w14:paraId="3EB9EA5E" w14:textId="77777777" w:rsidR="00901603" w:rsidRPr="00901603" w:rsidRDefault="00901603" w:rsidP="00901603">
            <w:pPr>
              <w:autoSpaceDE w:val="0"/>
              <w:autoSpaceDN w:val="0"/>
              <w:adjustRightInd w:val="0"/>
              <w:spacing w:line="280" w:lineRule="exact"/>
              <w:jc w:val="center"/>
              <w:rPr>
                <w:szCs w:val="28"/>
              </w:rPr>
            </w:pPr>
            <w:r w:rsidRPr="00901603">
              <w:rPr>
                <w:szCs w:val="28"/>
              </w:rPr>
              <w:t>Расходы (тыс. руб.)</w:t>
            </w:r>
          </w:p>
        </w:tc>
      </w:tr>
      <w:tr w:rsidR="00901603" w:rsidRPr="00901603" w14:paraId="0F9E8659" w14:textId="77777777" w:rsidTr="00D81E4A">
        <w:trPr>
          <w:trHeight w:val="295"/>
        </w:trPr>
        <w:tc>
          <w:tcPr>
            <w:tcW w:w="3968" w:type="dxa"/>
            <w:vMerge/>
            <w:tcBorders>
              <w:top w:val="single" w:sz="4" w:space="0" w:color="auto"/>
              <w:left w:val="single" w:sz="4" w:space="0" w:color="auto"/>
              <w:bottom w:val="single" w:sz="4" w:space="0" w:color="auto"/>
              <w:right w:val="single" w:sz="4" w:space="0" w:color="auto"/>
            </w:tcBorders>
            <w:vAlign w:val="center"/>
            <w:hideMark/>
          </w:tcPr>
          <w:p w14:paraId="0BB76282" w14:textId="77777777" w:rsidR="00901603" w:rsidRPr="00901603" w:rsidRDefault="00901603" w:rsidP="00901603">
            <w:pPr>
              <w:spacing w:line="280" w:lineRule="exact"/>
              <w:rPr>
                <w:szCs w:val="28"/>
              </w:rPr>
            </w:pPr>
          </w:p>
        </w:tc>
        <w:tc>
          <w:tcPr>
            <w:tcW w:w="4817" w:type="dxa"/>
            <w:vMerge/>
            <w:tcBorders>
              <w:top w:val="single" w:sz="4" w:space="0" w:color="auto"/>
              <w:left w:val="single" w:sz="4" w:space="0" w:color="auto"/>
              <w:bottom w:val="single" w:sz="4" w:space="0" w:color="auto"/>
              <w:right w:val="single" w:sz="4" w:space="0" w:color="auto"/>
            </w:tcBorders>
            <w:vAlign w:val="center"/>
            <w:hideMark/>
          </w:tcPr>
          <w:p w14:paraId="154AC675" w14:textId="77777777" w:rsidR="00901603" w:rsidRPr="00901603" w:rsidRDefault="00901603" w:rsidP="00901603">
            <w:pPr>
              <w:spacing w:line="280" w:lineRule="exact"/>
              <w:rPr>
                <w:szCs w:val="28"/>
              </w:rPr>
            </w:pPr>
          </w:p>
        </w:tc>
        <w:tc>
          <w:tcPr>
            <w:tcW w:w="1460" w:type="dxa"/>
            <w:tcBorders>
              <w:top w:val="single" w:sz="4" w:space="0" w:color="auto"/>
              <w:left w:val="single" w:sz="4" w:space="0" w:color="auto"/>
              <w:bottom w:val="single" w:sz="4" w:space="0" w:color="auto"/>
              <w:right w:val="single" w:sz="4" w:space="0" w:color="auto"/>
            </w:tcBorders>
            <w:vAlign w:val="center"/>
            <w:hideMark/>
          </w:tcPr>
          <w:p w14:paraId="70AC36F1" w14:textId="77777777" w:rsidR="00901603" w:rsidRPr="00901603" w:rsidRDefault="00901603" w:rsidP="00901603">
            <w:pPr>
              <w:autoSpaceDE w:val="0"/>
              <w:autoSpaceDN w:val="0"/>
              <w:adjustRightInd w:val="0"/>
              <w:spacing w:line="280" w:lineRule="exact"/>
              <w:jc w:val="center"/>
              <w:rPr>
                <w:szCs w:val="28"/>
              </w:rPr>
            </w:pPr>
            <w:r w:rsidRPr="00901603">
              <w:rPr>
                <w:szCs w:val="28"/>
              </w:rPr>
              <w:t>2023 год</w:t>
            </w:r>
          </w:p>
        </w:tc>
        <w:tc>
          <w:tcPr>
            <w:tcW w:w="1511" w:type="dxa"/>
            <w:tcBorders>
              <w:top w:val="single" w:sz="4" w:space="0" w:color="auto"/>
              <w:left w:val="single" w:sz="4" w:space="0" w:color="auto"/>
              <w:bottom w:val="single" w:sz="4" w:space="0" w:color="auto"/>
              <w:right w:val="single" w:sz="4" w:space="0" w:color="auto"/>
            </w:tcBorders>
            <w:vAlign w:val="bottom"/>
            <w:hideMark/>
          </w:tcPr>
          <w:p w14:paraId="19C49D7C" w14:textId="77777777" w:rsidR="00901603" w:rsidRPr="00901603" w:rsidRDefault="00901603" w:rsidP="00901603">
            <w:pPr>
              <w:autoSpaceDE w:val="0"/>
              <w:autoSpaceDN w:val="0"/>
              <w:adjustRightInd w:val="0"/>
              <w:spacing w:line="280" w:lineRule="exact"/>
              <w:jc w:val="center"/>
              <w:rPr>
                <w:szCs w:val="28"/>
              </w:rPr>
            </w:pPr>
            <w:r w:rsidRPr="00901603">
              <w:rPr>
                <w:szCs w:val="28"/>
              </w:rPr>
              <w:t>2024 год</w:t>
            </w:r>
          </w:p>
        </w:tc>
        <w:tc>
          <w:tcPr>
            <w:tcW w:w="1568" w:type="dxa"/>
            <w:tcBorders>
              <w:top w:val="single" w:sz="4" w:space="0" w:color="auto"/>
              <w:left w:val="single" w:sz="4" w:space="0" w:color="auto"/>
              <w:bottom w:val="single" w:sz="4" w:space="0" w:color="auto"/>
              <w:right w:val="single" w:sz="4" w:space="0" w:color="auto"/>
            </w:tcBorders>
            <w:vAlign w:val="center"/>
            <w:hideMark/>
          </w:tcPr>
          <w:p w14:paraId="26DA611C" w14:textId="77777777" w:rsidR="00901603" w:rsidRPr="00901603" w:rsidRDefault="00901603" w:rsidP="00901603">
            <w:pPr>
              <w:autoSpaceDE w:val="0"/>
              <w:autoSpaceDN w:val="0"/>
              <w:adjustRightInd w:val="0"/>
              <w:spacing w:line="280" w:lineRule="exact"/>
              <w:jc w:val="center"/>
              <w:rPr>
                <w:szCs w:val="28"/>
              </w:rPr>
            </w:pPr>
            <w:r w:rsidRPr="00901603">
              <w:rPr>
                <w:szCs w:val="28"/>
              </w:rPr>
              <w:t>2025 год</w:t>
            </w:r>
          </w:p>
        </w:tc>
        <w:tc>
          <w:tcPr>
            <w:tcW w:w="1419" w:type="dxa"/>
            <w:tcBorders>
              <w:top w:val="single" w:sz="4" w:space="0" w:color="auto"/>
              <w:left w:val="single" w:sz="4" w:space="0" w:color="auto"/>
              <w:bottom w:val="single" w:sz="4" w:space="0" w:color="auto"/>
              <w:right w:val="single" w:sz="4" w:space="0" w:color="auto"/>
            </w:tcBorders>
            <w:hideMark/>
          </w:tcPr>
          <w:p w14:paraId="22CC3874" w14:textId="77777777" w:rsidR="00901603" w:rsidRPr="00901603" w:rsidRDefault="00901603" w:rsidP="00901603">
            <w:pPr>
              <w:autoSpaceDE w:val="0"/>
              <w:autoSpaceDN w:val="0"/>
              <w:adjustRightInd w:val="0"/>
              <w:spacing w:line="280" w:lineRule="exact"/>
              <w:jc w:val="center"/>
              <w:rPr>
                <w:szCs w:val="28"/>
              </w:rPr>
            </w:pPr>
            <w:r w:rsidRPr="00901603">
              <w:rPr>
                <w:szCs w:val="28"/>
              </w:rPr>
              <w:t>Итого</w:t>
            </w:r>
          </w:p>
        </w:tc>
      </w:tr>
      <w:tr w:rsidR="00901603" w:rsidRPr="00901603" w14:paraId="53411FC0" w14:textId="77777777" w:rsidTr="00D81E4A">
        <w:trPr>
          <w:trHeight w:val="217"/>
        </w:trPr>
        <w:tc>
          <w:tcPr>
            <w:tcW w:w="3968" w:type="dxa"/>
            <w:vMerge/>
            <w:tcBorders>
              <w:top w:val="single" w:sz="4" w:space="0" w:color="auto"/>
              <w:left w:val="single" w:sz="4" w:space="0" w:color="auto"/>
              <w:bottom w:val="single" w:sz="4" w:space="0" w:color="auto"/>
              <w:right w:val="single" w:sz="4" w:space="0" w:color="auto"/>
            </w:tcBorders>
            <w:vAlign w:val="center"/>
            <w:hideMark/>
          </w:tcPr>
          <w:p w14:paraId="4F94AD64" w14:textId="77777777" w:rsidR="00901603" w:rsidRPr="00901603" w:rsidRDefault="00901603" w:rsidP="00901603">
            <w:pPr>
              <w:spacing w:line="280" w:lineRule="exact"/>
              <w:rPr>
                <w:szCs w:val="28"/>
              </w:rPr>
            </w:pPr>
          </w:p>
        </w:tc>
        <w:tc>
          <w:tcPr>
            <w:tcW w:w="4817" w:type="dxa"/>
            <w:tcBorders>
              <w:top w:val="single" w:sz="4" w:space="0" w:color="auto"/>
              <w:left w:val="single" w:sz="4" w:space="0" w:color="auto"/>
              <w:bottom w:val="single" w:sz="4" w:space="0" w:color="auto"/>
              <w:right w:val="single" w:sz="4" w:space="0" w:color="auto"/>
            </w:tcBorders>
            <w:vAlign w:val="center"/>
            <w:hideMark/>
          </w:tcPr>
          <w:p w14:paraId="15CCC3DA" w14:textId="77777777" w:rsidR="00901603" w:rsidRPr="00901603" w:rsidRDefault="00901603" w:rsidP="00901603">
            <w:pPr>
              <w:autoSpaceDE w:val="0"/>
              <w:autoSpaceDN w:val="0"/>
              <w:adjustRightInd w:val="0"/>
              <w:spacing w:line="280" w:lineRule="exact"/>
              <w:rPr>
                <w:szCs w:val="28"/>
              </w:rPr>
            </w:pPr>
            <w:r w:rsidRPr="00901603">
              <w:rPr>
                <w:szCs w:val="28"/>
              </w:rPr>
              <w:t>Всего, в том числе:</w:t>
            </w:r>
          </w:p>
        </w:tc>
        <w:tc>
          <w:tcPr>
            <w:tcW w:w="1460" w:type="dxa"/>
            <w:tcBorders>
              <w:top w:val="single" w:sz="4" w:space="0" w:color="auto"/>
              <w:left w:val="single" w:sz="4" w:space="0" w:color="auto"/>
              <w:bottom w:val="single" w:sz="4" w:space="0" w:color="auto"/>
              <w:right w:val="single" w:sz="4" w:space="0" w:color="auto"/>
            </w:tcBorders>
          </w:tcPr>
          <w:p w14:paraId="6B823299" w14:textId="68F76F3D" w:rsidR="00901603" w:rsidRPr="00901603" w:rsidRDefault="00BA4BE9" w:rsidP="00901603">
            <w:pPr>
              <w:widowControl w:val="0"/>
              <w:autoSpaceDE w:val="0"/>
              <w:autoSpaceDN w:val="0"/>
              <w:adjustRightInd w:val="0"/>
              <w:spacing w:line="280" w:lineRule="exact"/>
              <w:jc w:val="center"/>
              <w:rPr>
                <w:szCs w:val="28"/>
              </w:rPr>
            </w:pPr>
            <w:r>
              <w:rPr>
                <w:szCs w:val="28"/>
              </w:rPr>
              <w:t>1955,65</w:t>
            </w:r>
          </w:p>
        </w:tc>
        <w:tc>
          <w:tcPr>
            <w:tcW w:w="1511" w:type="dxa"/>
            <w:tcBorders>
              <w:top w:val="single" w:sz="4" w:space="0" w:color="auto"/>
              <w:left w:val="single" w:sz="4" w:space="0" w:color="auto"/>
              <w:bottom w:val="single" w:sz="4" w:space="0" w:color="auto"/>
              <w:right w:val="single" w:sz="4" w:space="0" w:color="auto"/>
            </w:tcBorders>
          </w:tcPr>
          <w:p w14:paraId="7CDBFE75" w14:textId="77777777" w:rsidR="00901603" w:rsidRPr="00901603" w:rsidRDefault="00901603" w:rsidP="00901603">
            <w:pPr>
              <w:widowControl w:val="0"/>
              <w:autoSpaceDE w:val="0"/>
              <w:autoSpaceDN w:val="0"/>
              <w:adjustRightInd w:val="0"/>
              <w:spacing w:line="280" w:lineRule="exact"/>
              <w:jc w:val="center"/>
              <w:rPr>
                <w:szCs w:val="28"/>
              </w:rPr>
            </w:pPr>
            <w:r w:rsidRPr="00901603">
              <w:rPr>
                <w:szCs w:val="28"/>
              </w:rPr>
              <w:t>1600,00</w:t>
            </w:r>
          </w:p>
        </w:tc>
        <w:tc>
          <w:tcPr>
            <w:tcW w:w="1568" w:type="dxa"/>
            <w:tcBorders>
              <w:top w:val="single" w:sz="4" w:space="0" w:color="auto"/>
              <w:left w:val="single" w:sz="4" w:space="0" w:color="auto"/>
              <w:bottom w:val="single" w:sz="4" w:space="0" w:color="auto"/>
              <w:right w:val="single" w:sz="4" w:space="0" w:color="auto"/>
            </w:tcBorders>
          </w:tcPr>
          <w:p w14:paraId="1EBDB77B" w14:textId="77777777" w:rsidR="00901603" w:rsidRPr="00901603" w:rsidRDefault="00901603" w:rsidP="00901603">
            <w:pPr>
              <w:widowControl w:val="0"/>
              <w:autoSpaceDE w:val="0"/>
              <w:autoSpaceDN w:val="0"/>
              <w:adjustRightInd w:val="0"/>
              <w:spacing w:line="280" w:lineRule="exact"/>
              <w:jc w:val="center"/>
              <w:rPr>
                <w:szCs w:val="28"/>
              </w:rPr>
            </w:pPr>
            <w:r w:rsidRPr="00901603">
              <w:rPr>
                <w:szCs w:val="28"/>
              </w:rPr>
              <w:t>1600,00</w:t>
            </w:r>
          </w:p>
        </w:tc>
        <w:tc>
          <w:tcPr>
            <w:tcW w:w="1419" w:type="dxa"/>
            <w:tcBorders>
              <w:top w:val="single" w:sz="4" w:space="0" w:color="auto"/>
              <w:left w:val="single" w:sz="4" w:space="0" w:color="auto"/>
              <w:bottom w:val="single" w:sz="4" w:space="0" w:color="auto"/>
              <w:right w:val="single" w:sz="4" w:space="0" w:color="auto"/>
            </w:tcBorders>
          </w:tcPr>
          <w:p w14:paraId="6F34AF97" w14:textId="48C80C6C" w:rsidR="00901603" w:rsidRPr="00901603" w:rsidRDefault="00901603" w:rsidP="00901603">
            <w:pPr>
              <w:autoSpaceDE w:val="0"/>
              <w:autoSpaceDN w:val="0"/>
              <w:adjustRightInd w:val="0"/>
              <w:spacing w:line="280" w:lineRule="exact"/>
              <w:jc w:val="center"/>
              <w:rPr>
                <w:szCs w:val="28"/>
              </w:rPr>
            </w:pPr>
            <w:r w:rsidRPr="00901603">
              <w:rPr>
                <w:szCs w:val="28"/>
              </w:rPr>
              <w:t>5</w:t>
            </w:r>
            <w:r w:rsidR="00BA4BE9">
              <w:rPr>
                <w:szCs w:val="28"/>
              </w:rPr>
              <w:t>155,65</w:t>
            </w:r>
          </w:p>
        </w:tc>
      </w:tr>
      <w:tr w:rsidR="00901603" w:rsidRPr="00901603" w14:paraId="4642057A" w14:textId="77777777" w:rsidTr="00D81E4A">
        <w:tc>
          <w:tcPr>
            <w:tcW w:w="3968" w:type="dxa"/>
            <w:vMerge/>
            <w:tcBorders>
              <w:top w:val="single" w:sz="4" w:space="0" w:color="auto"/>
              <w:left w:val="single" w:sz="4" w:space="0" w:color="auto"/>
              <w:bottom w:val="single" w:sz="4" w:space="0" w:color="auto"/>
              <w:right w:val="single" w:sz="4" w:space="0" w:color="auto"/>
            </w:tcBorders>
            <w:vAlign w:val="center"/>
            <w:hideMark/>
          </w:tcPr>
          <w:p w14:paraId="046BF82C" w14:textId="77777777" w:rsidR="00901603" w:rsidRPr="00901603" w:rsidRDefault="00901603" w:rsidP="00901603">
            <w:pPr>
              <w:spacing w:line="280" w:lineRule="exact"/>
              <w:rPr>
                <w:szCs w:val="28"/>
              </w:rPr>
            </w:pPr>
          </w:p>
        </w:tc>
        <w:tc>
          <w:tcPr>
            <w:tcW w:w="4817" w:type="dxa"/>
            <w:tcBorders>
              <w:top w:val="single" w:sz="4" w:space="0" w:color="auto"/>
              <w:left w:val="single" w:sz="4" w:space="0" w:color="auto"/>
              <w:bottom w:val="single" w:sz="4" w:space="0" w:color="auto"/>
              <w:right w:val="single" w:sz="4" w:space="0" w:color="auto"/>
            </w:tcBorders>
            <w:vAlign w:val="bottom"/>
            <w:hideMark/>
          </w:tcPr>
          <w:p w14:paraId="3D1C6748" w14:textId="77777777" w:rsidR="00901603" w:rsidRPr="00901603" w:rsidRDefault="00901603" w:rsidP="00901603">
            <w:pPr>
              <w:autoSpaceDE w:val="0"/>
              <w:autoSpaceDN w:val="0"/>
              <w:adjustRightInd w:val="0"/>
              <w:spacing w:line="280" w:lineRule="exact"/>
              <w:rPr>
                <w:szCs w:val="28"/>
              </w:rPr>
            </w:pPr>
            <w:r w:rsidRPr="00901603">
              <w:rPr>
                <w:szCs w:val="28"/>
              </w:rPr>
              <w:t>Бюджет муниципального округа</w:t>
            </w:r>
          </w:p>
        </w:tc>
        <w:tc>
          <w:tcPr>
            <w:tcW w:w="1460" w:type="dxa"/>
            <w:tcBorders>
              <w:top w:val="single" w:sz="4" w:space="0" w:color="auto"/>
              <w:left w:val="single" w:sz="4" w:space="0" w:color="auto"/>
              <w:bottom w:val="single" w:sz="4" w:space="0" w:color="auto"/>
              <w:right w:val="single" w:sz="4" w:space="0" w:color="auto"/>
            </w:tcBorders>
          </w:tcPr>
          <w:p w14:paraId="05B310F3" w14:textId="63298D2B" w:rsidR="00901603" w:rsidRPr="00901603" w:rsidRDefault="00BA4BE9" w:rsidP="00901603">
            <w:pPr>
              <w:widowControl w:val="0"/>
              <w:autoSpaceDE w:val="0"/>
              <w:autoSpaceDN w:val="0"/>
              <w:adjustRightInd w:val="0"/>
              <w:spacing w:line="280" w:lineRule="exact"/>
              <w:jc w:val="center"/>
              <w:rPr>
                <w:szCs w:val="28"/>
              </w:rPr>
            </w:pPr>
            <w:r>
              <w:rPr>
                <w:szCs w:val="28"/>
              </w:rPr>
              <w:t>1955,65</w:t>
            </w:r>
          </w:p>
        </w:tc>
        <w:tc>
          <w:tcPr>
            <w:tcW w:w="1511" w:type="dxa"/>
            <w:tcBorders>
              <w:top w:val="single" w:sz="4" w:space="0" w:color="auto"/>
              <w:left w:val="single" w:sz="4" w:space="0" w:color="auto"/>
              <w:bottom w:val="single" w:sz="4" w:space="0" w:color="auto"/>
              <w:right w:val="single" w:sz="4" w:space="0" w:color="auto"/>
            </w:tcBorders>
          </w:tcPr>
          <w:p w14:paraId="419DDAF2" w14:textId="77777777" w:rsidR="00901603" w:rsidRPr="00901603" w:rsidRDefault="00901603" w:rsidP="00901603">
            <w:pPr>
              <w:widowControl w:val="0"/>
              <w:autoSpaceDE w:val="0"/>
              <w:autoSpaceDN w:val="0"/>
              <w:adjustRightInd w:val="0"/>
              <w:spacing w:line="280" w:lineRule="exact"/>
              <w:jc w:val="center"/>
              <w:rPr>
                <w:szCs w:val="28"/>
              </w:rPr>
            </w:pPr>
            <w:r w:rsidRPr="00901603">
              <w:rPr>
                <w:szCs w:val="28"/>
              </w:rPr>
              <w:t>1600,00</w:t>
            </w:r>
          </w:p>
        </w:tc>
        <w:tc>
          <w:tcPr>
            <w:tcW w:w="1568" w:type="dxa"/>
            <w:tcBorders>
              <w:top w:val="single" w:sz="4" w:space="0" w:color="auto"/>
              <w:left w:val="single" w:sz="4" w:space="0" w:color="auto"/>
              <w:bottom w:val="single" w:sz="4" w:space="0" w:color="auto"/>
              <w:right w:val="single" w:sz="4" w:space="0" w:color="auto"/>
            </w:tcBorders>
          </w:tcPr>
          <w:p w14:paraId="5FE5573F" w14:textId="77777777" w:rsidR="00901603" w:rsidRPr="00901603" w:rsidRDefault="00901603" w:rsidP="00901603">
            <w:pPr>
              <w:widowControl w:val="0"/>
              <w:autoSpaceDE w:val="0"/>
              <w:autoSpaceDN w:val="0"/>
              <w:adjustRightInd w:val="0"/>
              <w:spacing w:line="280" w:lineRule="exact"/>
              <w:jc w:val="center"/>
              <w:rPr>
                <w:szCs w:val="28"/>
              </w:rPr>
            </w:pPr>
            <w:r w:rsidRPr="00901603">
              <w:rPr>
                <w:szCs w:val="28"/>
              </w:rPr>
              <w:t>1600,00</w:t>
            </w:r>
          </w:p>
        </w:tc>
        <w:tc>
          <w:tcPr>
            <w:tcW w:w="1419" w:type="dxa"/>
            <w:tcBorders>
              <w:top w:val="single" w:sz="4" w:space="0" w:color="auto"/>
              <w:left w:val="single" w:sz="4" w:space="0" w:color="auto"/>
              <w:bottom w:val="single" w:sz="4" w:space="0" w:color="auto"/>
              <w:right w:val="single" w:sz="4" w:space="0" w:color="auto"/>
            </w:tcBorders>
          </w:tcPr>
          <w:p w14:paraId="7C50E3D9" w14:textId="760AD77A" w:rsidR="00901603" w:rsidRPr="00901603" w:rsidRDefault="00BA4BE9" w:rsidP="00901603">
            <w:pPr>
              <w:autoSpaceDE w:val="0"/>
              <w:autoSpaceDN w:val="0"/>
              <w:adjustRightInd w:val="0"/>
              <w:spacing w:line="280" w:lineRule="exact"/>
              <w:jc w:val="center"/>
              <w:rPr>
                <w:szCs w:val="28"/>
              </w:rPr>
            </w:pPr>
            <w:r w:rsidRPr="00901603">
              <w:rPr>
                <w:szCs w:val="28"/>
              </w:rPr>
              <w:t>5</w:t>
            </w:r>
            <w:r>
              <w:rPr>
                <w:szCs w:val="28"/>
              </w:rPr>
              <w:t>155,65</w:t>
            </w:r>
          </w:p>
        </w:tc>
      </w:tr>
      <w:tr w:rsidR="00901603" w:rsidRPr="00901603" w14:paraId="38F95164" w14:textId="77777777" w:rsidTr="00D81E4A">
        <w:tc>
          <w:tcPr>
            <w:tcW w:w="3968" w:type="dxa"/>
            <w:vMerge/>
            <w:tcBorders>
              <w:top w:val="single" w:sz="4" w:space="0" w:color="auto"/>
              <w:left w:val="single" w:sz="4" w:space="0" w:color="auto"/>
              <w:bottom w:val="single" w:sz="4" w:space="0" w:color="auto"/>
              <w:right w:val="single" w:sz="4" w:space="0" w:color="auto"/>
            </w:tcBorders>
            <w:vAlign w:val="center"/>
            <w:hideMark/>
          </w:tcPr>
          <w:p w14:paraId="6DD8E6B8" w14:textId="77777777" w:rsidR="00901603" w:rsidRPr="00901603" w:rsidRDefault="00901603" w:rsidP="00901603">
            <w:pPr>
              <w:spacing w:line="280" w:lineRule="exact"/>
              <w:rPr>
                <w:szCs w:val="28"/>
              </w:rPr>
            </w:pPr>
          </w:p>
        </w:tc>
        <w:tc>
          <w:tcPr>
            <w:tcW w:w="4817" w:type="dxa"/>
            <w:tcBorders>
              <w:top w:val="single" w:sz="4" w:space="0" w:color="auto"/>
              <w:left w:val="single" w:sz="4" w:space="0" w:color="auto"/>
              <w:bottom w:val="single" w:sz="4" w:space="0" w:color="auto"/>
              <w:right w:val="single" w:sz="4" w:space="0" w:color="auto"/>
            </w:tcBorders>
            <w:vAlign w:val="bottom"/>
            <w:hideMark/>
          </w:tcPr>
          <w:p w14:paraId="35181309" w14:textId="77777777" w:rsidR="00901603" w:rsidRPr="00901603" w:rsidRDefault="00901603" w:rsidP="00901603">
            <w:pPr>
              <w:autoSpaceDE w:val="0"/>
              <w:autoSpaceDN w:val="0"/>
              <w:adjustRightInd w:val="0"/>
              <w:spacing w:line="280" w:lineRule="exact"/>
              <w:rPr>
                <w:szCs w:val="28"/>
              </w:rPr>
            </w:pPr>
            <w:r w:rsidRPr="00901603">
              <w:rPr>
                <w:szCs w:val="28"/>
              </w:rPr>
              <w:t>Краевой бюджет</w:t>
            </w:r>
          </w:p>
        </w:tc>
        <w:tc>
          <w:tcPr>
            <w:tcW w:w="1460" w:type="dxa"/>
            <w:tcBorders>
              <w:top w:val="single" w:sz="4" w:space="0" w:color="auto"/>
              <w:left w:val="single" w:sz="4" w:space="0" w:color="auto"/>
              <w:bottom w:val="single" w:sz="4" w:space="0" w:color="auto"/>
              <w:right w:val="single" w:sz="4" w:space="0" w:color="auto"/>
            </w:tcBorders>
            <w:hideMark/>
          </w:tcPr>
          <w:p w14:paraId="779F1336"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c>
          <w:tcPr>
            <w:tcW w:w="1511" w:type="dxa"/>
            <w:tcBorders>
              <w:top w:val="single" w:sz="4" w:space="0" w:color="auto"/>
              <w:left w:val="single" w:sz="4" w:space="0" w:color="auto"/>
              <w:bottom w:val="single" w:sz="4" w:space="0" w:color="auto"/>
              <w:right w:val="single" w:sz="4" w:space="0" w:color="auto"/>
            </w:tcBorders>
            <w:hideMark/>
          </w:tcPr>
          <w:p w14:paraId="2CB101BE"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c>
          <w:tcPr>
            <w:tcW w:w="1568" w:type="dxa"/>
            <w:tcBorders>
              <w:top w:val="single" w:sz="4" w:space="0" w:color="auto"/>
              <w:left w:val="single" w:sz="4" w:space="0" w:color="auto"/>
              <w:bottom w:val="single" w:sz="4" w:space="0" w:color="auto"/>
              <w:right w:val="single" w:sz="4" w:space="0" w:color="auto"/>
            </w:tcBorders>
            <w:hideMark/>
          </w:tcPr>
          <w:p w14:paraId="1D9CAB12"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c>
          <w:tcPr>
            <w:tcW w:w="1419" w:type="dxa"/>
            <w:tcBorders>
              <w:top w:val="single" w:sz="4" w:space="0" w:color="auto"/>
              <w:left w:val="single" w:sz="4" w:space="0" w:color="auto"/>
              <w:bottom w:val="single" w:sz="4" w:space="0" w:color="auto"/>
              <w:right w:val="single" w:sz="4" w:space="0" w:color="auto"/>
            </w:tcBorders>
            <w:hideMark/>
          </w:tcPr>
          <w:p w14:paraId="1E5B8B3C"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r>
      <w:tr w:rsidR="00901603" w:rsidRPr="00901603" w14:paraId="5E574D28" w14:textId="77777777" w:rsidTr="00D81E4A">
        <w:trPr>
          <w:trHeight w:val="181"/>
        </w:trPr>
        <w:tc>
          <w:tcPr>
            <w:tcW w:w="3968" w:type="dxa"/>
            <w:vMerge/>
            <w:tcBorders>
              <w:top w:val="single" w:sz="4" w:space="0" w:color="auto"/>
              <w:left w:val="single" w:sz="4" w:space="0" w:color="auto"/>
              <w:bottom w:val="single" w:sz="4" w:space="0" w:color="auto"/>
              <w:right w:val="single" w:sz="4" w:space="0" w:color="auto"/>
            </w:tcBorders>
            <w:vAlign w:val="center"/>
            <w:hideMark/>
          </w:tcPr>
          <w:p w14:paraId="4FB445F0" w14:textId="77777777" w:rsidR="00901603" w:rsidRPr="00901603" w:rsidRDefault="00901603" w:rsidP="00901603">
            <w:pPr>
              <w:spacing w:line="280" w:lineRule="exact"/>
              <w:rPr>
                <w:szCs w:val="28"/>
              </w:rPr>
            </w:pPr>
          </w:p>
        </w:tc>
        <w:tc>
          <w:tcPr>
            <w:tcW w:w="4817" w:type="dxa"/>
            <w:tcBorders>
              <w:top w:val="single" w:sz="4" w:space="0" w:color="auto"/>
              <w:left w:val="single" w:sz="4" w:space="0" w:color="auto"/>
              <w:bottom w:val="single" w:sz="4" w:space="0" w:color="auto"/>
              <w:right w:val="single" w:sz="4" w:space="0" w:color="auto"/>
            </w:tcBorders>
            <w:vAlign w:val="center"/>
            <w:hideMark/>
          </w:tcPr>
          <w:p w14:paraId="51EBF582" w14:textId="77777777" w:rsidR="00901603" w:rsidRPr="00901603" w:rsidRDefault="00901603" w:rsidP="00901603">
            <w:pPr>
              <w:autoSpaceDE w:val="0"/>
              <w:autoSpaceDN w:val="0"/>
              <w:adjustRightInd w:val="0"/>
              <w:spacing w:line="280" w:lineRule="exact"/>
              <w:rPr>
                <w:szCs w:val="28"/>
              </w:rPr>
            </w:pPr>
            <w:r w:rsidRPr="00901603">
              <w:rPr>
                <w:szCs w:val="28"/>
              </w:rPr>
              <w:t>Федеральный бюджет</w:t>
            </w:r>
          </w:p>
        </w:tc>
        <w:tc>
          <w:tcPr>
            <w:tcW w:w="1460" w:type="dxa"/>
            <w:tcBorders>
              <w:top w:val="single" w:sz="4" w:space="0" w:color="auto"/>
              <w:left w:val="single" w:sz="4" w:space="0" w:color="auto"/>
              <w:bottom w:val="single" w:sz="4" w:space="0" w:color="auto"/>
              <w:right w:val="single" w:sz="4" w:space="0" w:color="auto"/>
            </w:tcBorders>
            <w:hideMark/>
          </w:tcPr>
          <w:p w14:paraId="64365697"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c>
          <w:tcPr>
            <w:tcW w:w="1511" w:type="dxa"/>
            <w:tcBorders>
              <w:top w:val="single" w:sz="4" w:space="0" w:color="auto"/>
              <w:left w:val="single" w:sz="4" w:space="0" w:color="auto"/>
              <w:bottom w:val="single" w:sz="4" w:space="0" w:color="auto"/>
              <w:right w:val="single" w:sz="4" w:space="0" w:color="auto"/>
            </w:tcBorders>
            <w:hideMark/>
          </w:tcPr>
          <w:p w14:paraId="13A4BAF2"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c>
          <w:tcPr>
            <w:tcW w:w="1568" w:type="dxa"/>
            <w:tcBorders>
              <w:top w:val="single" w:sz="4" w:space="0" w:color="auto"/>
              <w:left w:val="single" w:sz="4" w:space="0" w:color="auto"/>
              <w:bottom w:val="single" w:sz="4" w:space="0" w:color="auto"/>
              <w:right w:val="single" w:sz="4" w:space="0" w:color="auto"/>
            </w:tcBorders>
            <w:hideMark/>
          </w:tcPr>
          <w:p w14:paraId="31A49275"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c>
          <w:tcPr>
            <w:tcW w:w="1419" w:type="dxa"/>
            <w:tcBorders>
              <w:top w:val="single" w:sz="4" w:space="0" w:color="auto"/>
              <w:left w:val="single" w:sz="4" w:space="0" w:color="auto"/>
              <w:bottom w:val="single" w:sz="4" w:space="0" w:color="auto"/>
              <w:right w:val="single" w:sz="4" w:space="0" w:color="auto"/>
            </w:tcBorders>
            <w:hideMark/>
          </w:tcPr>
          <w:p w14:paraId="1193635B"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r>
      <w:tr w:rsidR="00901603" w:rsidRPr="00901603" w14:paraId="463B4FE6" w14:textId="77777777" w:rsidTr="00D81E4A">
        <w:trPr>
          <w:trHeight w:val="20"/>
        </w:trPr>
        <w:tc>
          <w:tcPr>
            <w:tcW w:w="3968" w:type="dxa"/>
            <w:vMerge/>
            <w:tcBorders>
              <w:top w:val="single" w:sz="4" w:space="0" w:color="auto"/>
              <w:left w:val="single" w:sz="4" w:space="0" w:color="auto"/>
              <w:bottom w:val="single" w:sz="4" w:space="0" w:color="auto"/>
              <w:right w:val="single" w:sz="4" w:space="0" w:color="auto"/>
            </w:tcBorders>
            <w:vAlign w:val="center"/>
            <w:hideMark/>
          </w:tcPr>
          <w:p w14:paraId="5637F316" w14:textId="77777777" w:rsidR="00901603" w:rsidRPr="00901603" w:rsidRDefault="00901603" w:rsidP="00901603">
            <w:pPr>
              <w:spacing w:line="280" w:lineRule="exact"/>
              <w:rPr>
                <w:szCs w:val="28"/>
              </w:rPr>
            </w:pPr>
          </w:p>
        </w:tc>
        <w:tc>
          <w:tcPr>
            <w:tcW w:w="4817" w:type="dxa"/>
            <w:tcBorders>
              <w:top w:val="single" w:sz="4" w:space="0" w:color="auto"/>
              <w:left w:val="single" w:sz="4" w:space="0" w:color="auto"/>
              <w:bottom w:val="single" w:sz="4" w:space="0" w:color="auto"/>
              <w:right w:val="single" w:sz="4" w:space="0" w:color="auto"/>
            </w:tcBorders>
            <w:vAlign w:val="center"/>
            <w:hideMark/>
          </w:tcPr>
          <w:p w14:paraId="3B7580FD" w14:textId="77777777" w:rsidR="00901603" w:rsidRPr="00901603" w:rsidRDefault="00901603" w:rsidP="00901603">
            <w:pPr>
              <w:autoSpaceDE w:val="0"/>
              <w:autoSpaceDN w:val="0"/>
              <w:adjustRightInd w:val="0"/>
              <w:spacing w:line="280" w:lineRule="exact"/>
              <w:rPr>
                <w:szCs w:val="28"/>
              </w:rPr>
            </w:pPr>
            <w:r w:rsidRPr="00901603">
              <w:rPr>
                <w:szCs w:val="28"/>
              </w:rPr>
              <w:t xml:space="preserve">Внебюджетные источники </w:t>
            </w:r>
          </w:p>
        </w:tc>
        <w:tc>
          <w:tcPr>
            <w:tcW w:w="1460" w:type="dxa"/>
            <w:tcBorders>
              <w:top w:val="single" w:sz="4" w:space="0" w:color="auto"/>
              <w:left w:val="single" w:sz="4" w:space="0" w:color="auto"/>
              <w:bottom w:val="single" w:sz="4" w:space="0" w:color="auto"/>
              <w:right w:val="single" w:sz="4" w:space="0" w:color="auto"/>
            </w:tcBorders>
            <w:hideMark/>
          </w:tcPr>
          <w:p w14:paraId="25E23644"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c>
          <w:tcPr>
            <w:tcW w:w="1511" w:type="dxa"/>
            <w:tcBorders>
              <w:top w:val="single" w:sz="4" w:space="0" w:color="auto"/>
              <w:left w:val="single" w:sz="4" w:space="0" w:color="auto"/>
              <w:bottom w:val="single" w:sz="4" w:space="0" w:color="auto"/>
              <w:right w:val="single" w:sz="4" w:space="0" w:color="auto"/>
            </w:tcBorders>
            <w:hideMark/>
          </w:tcPr>
          <w:p w14:paraId="724885B3"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c>
          <w:tcPr>
            <w:tcW w:w="1568" w:type="dxa"/>
            <w:tcBorders>
              <w:top w:val="single" w:sz="4" w:space="0" w:color="auto"/>
              <w:left w:val="single" w:sz="4" w:space="0" w:color="auto"/>
              <w:bottom w:val="single" w:sz="4" w:space="0" w:color="auto"/>
              <w:right w:val="single" w:sz="4" w:space="0" w:color="auto"/>
            </w:tcBorders>
            <w:hideMark/>
          </w:tcPr>
          <w:p w14:paraId="633E0A4D"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c>
          <w:tcPr>
            <w:tcW w:w="1419" w:type="dxa"/>
            <w:tcBorders>
              <w:top w:val="single" w:sz="4" w:space="0" w:color="auto"/>
              <w:left w:val="single" w:sz="4" w:space="0" w:color="auto"/>
              <w:bottom w:val="single" w:sz="4" w:space="0" w:color="auto"/>
              <w:right w:val="single" w:sz="4" w:space="0" w:color="auto"/>
            </w:tcBorders>
            <w:hideMark/>
          </w:tcPr>
          <w:p w14:paraId="5E1E29ED" w14:textId="77777777" w:rsidR="00901603" w:rsidRPr="00901603" w:rsidRDefault="00901603" w:rsidP="00901603">
            <w:pPr>
              <w:autoSpaceDE w:val="0"/>
              <w:autoSpaceDN w:val="0"/>
              <w:adjustRightInd w:val="0"/>
              <w:spacing w:line="280" w:lineRule="exact"/>
              <w:jc w:val="center"/>
              <w:rPr>
                <w:szCs w:val="28"/>
              </w:rPr>
            </w:pPr>
            <w:r w:rsidRPr="00901603">
              <w:rPr>
                <w:szCs w:val="28"/>
              </w:rPr>
              <w:t>0</w:t>
            </w:r>
          </w:p>
        </w:tc>
      </w:tr>
    </w:tbl>
    <w:p w14:paraId="67FAB7DD" w14:textId="18F94B19" w:rsidR="00F52478" w:rsidRDefault="00F52478" w:rsidP="002C3EEC">
      <w:pPr>
        <w:widowControl w:val="0"/>
        <w:autoSpaceDE w:val="0"/>
        <w:autoSpaceDN w:val="0"/>
        <w:adjustRightInd w:val="0"/>
        <w:spacing w:line="20" w:lineRule="atLeast"/>
        <w:ind w:firstLine="567"/>
        <w:jc w:val="both"/>
        <w:rPr>
          <w:szCs w:val="28"/>
        </w:rPr>
      </w:pPr>
    </w:p>
    <w:p w14:paraId="2EC2C797" w14:textId="2E0C13EA" w:rsidR="00BA4BE9" w:rsidRDefault="00BA4BE9" w:rsidP="002C3EEC">
      <w:pPr>
        <w:widowControl w:val="0"/>
        <w:autoSpaceDE w:val="0"/>
        <w:autoSpaceDN w:val="0"/>
        <w:adjustRightInd w:val="0"/>
        <w:spacing w:line="20" w:lineRule="atLeast"/>
        <w:ind w:firstLine="567"/>
        <w:jc w:val="both"/>
        <w:rPr>
          <w:szCs w:val="28"/>
        </w:rPr>
      </w:pPr>
      <w:r w:rsidRPr="00BA4BE9">
        <w:rPr>
          <w:szCs w:val="28"/>
        </w:rPr>
        <w:lastRenderedPageBreak/>
        <w:t>В приложен</w:t>
      </w:r>
      <w:r>
        <w:rPr>
          <w:szCs w:val="28"/>
        </w:rPr>
        <w:t>ии 3</w:t>
      </w:r>
      <w:r w:rsidRPr="00BA4BE9">
        <w:rPr>
          <w:szCs w:val="28"/>
        </w:rPr>
        <w:t xml:space="preserve"> к муниципальной п</w:t>
      </w:r>
      <w:r>
        <w:rPr>
          <w:szCs w:val="28"/>
        </w:rPr>
        <w:t>рограмме «Паспорт подпрограммы 3</w:t>
      </w:r>
      <w:r w:rsidRPr="00BA4BE9">
        <w:rPr>
          <w:szCs w:val="28"/>
        </w:rPr>
        <w:t xml:space="preserve"> «</w:t>
      </w:r>
      <w:r>
        <w:rPr>
          <w:szCs w:val="28"/>
        </w:rPr>
        <w:t>Транспортное обслуживание</w:t>
      </w:r>
      <w:r w:rsidRPr="00BA4BE9">
        <w:rPr>
          <w:szCs w:val="28"/>
        </w:rPr>
        <w:t>» позицию строки «Объемы и источники финансирования подпрограммы» изложить в новой редакции следующего содержания:</w:t>
      </w:r>
    </w:p>
    <w:p w14:paraId="33572502" w14:textId="31338702" w:rsidR="00BA4BE9" w:rsidRDefault="00BA4BE9" w:rsidP="002C3EEC">
      <w:pPr>
        <w:widowControl w:val="0"/>
        <w:autoSpaceDE w:val="0"/>
        <w:autoSpaceDN w:val="0"/>
        <w:adjustRightInd w:val="0"/>
        <w:spacing w:line="20" w:lineRule="atLeast"/>
        <w:ind w:firstLine="567"/>
        <w:jc w:val="both"/>
        <w:rPr>
          <w:szCs w:val="28"/>
        </w:rPr>
      </w:pPr>
    </w:p>
    <w:tbl>
      <w:tblPr>
        <w:tblW w:w="14849" w:type="dxa"/>
        <w:tblInd w:w="-5" w:type="dxa"/>
        <w:tblLayout w:type="fixed"/>
        <w:tblCellMar>
          <w:top w:w="102" w:type="dxa"/>
          <w:left w:w="62" w:type="dxa"/>
          <w:bottom w:w="102" w:type="dxa"/>
          <w:right w:w="62" w:type="dxa"/>
        </w:tblCellMar>
        <w:tblLook w:val="04A0" w:firstRow="1" w:lastRow="0" w:firstColumn="1" w:lastColumn="0" w:noHBand="0" w:noVBand="1"/>
      </w:tblPr>
      <w:tblGrid>
        <w:gridCol w:w="3969"/>
        <w:gridCol w:w="4820"/>
        <w:gridCol w:w="1381"/>
        <w:gridCol w:w="1511"/>
        <w:gridCol w:w="1568"/>
        <w:gridCol w:w="1600"/>
      </w:tblGrid>
      <w:tr w:rsidR="00BA4BE9" w:rsidRPr="00BA4BE9" w14:paraId="593D28C0" w14:textId="77777777" w:rsidTr="00B24A65">
        <w:trPr>
          <w:trHeight w:val="185"/>
        </w:trPr>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697D5C32" w14:textId="77777777" w:rsidR="00BA4BE9" w:rsidRPr="00BA4BE9" w:rsidRDefault="00BA4BE9" w:rsidP="00BA4BE9">
            <w:pPr>
              <w:autoSpaceDE w:val="0"/>
              <w:autoSpaceDN w:val="0"/>
              <w:adjustRightInd w:val="0"/>
              <w:spacing w:line="280" w:lineRule="exact"/>
              <w:rPr>
                <w:szCs w:val="28"/>
              </w:rPr>
            </w:pPr>
            <w:r w:rsidRPr="00BA4BE9">
              <w:rPr>
                <w:szCs w:val="28"/>
              </w:rPr>
              <w:t>Объемы и источники финансирования подпрограммы</w:t>
            </w:r>
          </w:p>
        </w:tc>
        <w:tc>
          <w:tcPr>
            <w:tcW w:w="4820" w:type="dxa"/>
            <w:vMerge w:val="restart"/>
            <w:tcBorders>
              <w:top w:val="single" w:sz="4" w:space="0" w:color="auto"/>
              <w:left w:val="single" w:sz="4" w:space="0" w:color="auto"/>
              <w:bottom w:val="single" w:sz="4" w:space="0" w:color="auto"/>
              <w:right w:val="single" w:sz="4" w:space="0" w:color="auto"/>
            </w:tcBorders>
            <w:vAlign w:val="center"/>
            <w:hideMark/>
          </w:tcPr>
          <w:p w14:paraId="0946DF5B" w14:textId="77777777" w:rsidR="00BA4BE9" w:rsidRPr="00BA4BE9" w:rsidRDefault="00BA4BE9" w:rsidP="00BA4BE9">
            <w:pPr>
              <w:autoSpaceDE w:val="0"/>
              <w:autoSpaceDN w:val="0"/>
              <w:adjustRightInd w:val="0"/>
              <w:spacing w:line="280" w:lineRule="exact"/>
              <w:jc w:val="center"/>
              <w:rPr>
                <w:szCs w:val="28"/>
              </w:rPr>
            </w:pPr>
            <w:r w:rsidRPr="00BA4BE9">
              <w:rPr>
                <w:szCs w:val="28"/>
              </w:rPr>
              <w:t>Источники финансирования</w:t>
            </w:r>
          </w:p>
        </w:tc>
        <w:tc>
          <w:tcPr>
            <w:tcW w:w="6060" w:type="dxa"/>
            <w:gridSpan w:val="4"/>
            <w:tcBorders>
              <w:top w:val="single" w:sz="4" w:space="0" w:color="auto"/>
              <w:left w:val="single" w:sz="4" w:space="0" w:color="auto"/>
              <w:bottom w:val="single" w:sz="4" w:space="0" w:color="auto"/>
              <w:right w:val="single" w:sz="4" w:space="0" w:color="auto"/>
            </w:tcBorders>
            <w:hideMark/>
          </w:tcPr>
          <w:p w14:paraId="7EF35CD4" w14:textId="77777777" w:rsidR="00BA4BE9" w:rsidRPr="00BA4BE9" w:rsidRDefault="00BA4BE9" w:rsidP="00BA4BE9">
            <w:pPr>
              <w:autoSpaceDE w:val="0"/>
              <w:autoSpaceDN w:val="0"/>
              <w:adjustRightInd w:val="0"/>
              <w:spacing w:line="280" w:lineRule="exact"/>
              <w:jc w:val="center"/>
              <w:rPr>
                <w:szCs w:val="28"/>
              </w:rPr>
            </w:pPr>
            <w:r w:rsidRPr="00BA4BE9">
              <w:rPr>
                <w:szCs w:val="28"/>
              </w:rPr>
              <w:t>Расходы (тыс. руб.)</w:t>
            </w:r>
          </w:p>
        </w:tc>
      </w:tr>
      <w:tr w:rsidR="00BA4BE9" w:rsidRPr="00BA4BE9" w14:paraId="7663AAFF" w14:textId="77777777" w:rsidTr="00B24A65">
        <w:trPr>
          <w:trHeight w:val="326"/>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1A5131C8" w14:textId="77777777" w:rsidR="00BA4BE9" w:rsidRPr="00BA4BE9" w:rsidRDefault="00BA4BE9" w:rsidP="00BA4BE9">
            <w:pPr>
              <w:rPr>
                <w:szCs w:val="28"/>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14:paraId="37EF8BF1" w14:textId="77777777" w:rsidR="00BA4BE9" w:rsidRPr="00BA4BE9" w:rsidRDefault="00BA4BE9" w:rsidP="00BA4BE9">
            <w:pPr>
              <w:rPr>
                <w:szCs w:val="28"/>
              </w:rPr>
            </w:pPr>
          </w:p>
        </w:tc>
        <w:tc>
          <w:tcPr>
            <w:tcW w:w="1381" w:type="dxa"/>
            <w:tcBorders>
              <w:top w:val="single" w:sz="4" w:space="0" w:color="auto"/>
              <w:left w:val="single" w:sz="4" w:space="0" w:color="auto"/>
              <w:bottom w:val="single" w:sz="4" w:space="0" w:color="auto"/>
              <w:right w:val="single" w:sz="4" w:space="0" w:color="auto"/>
            </w:tcBorders>
            <w:vAlign w:val="center"/>
            <w:hideMark/>
          </w:tcPr>
          <w:p w14:paraId="7BD85E8F" w14:textId="77777777" w:rsidR="00BA4BE9" w:rsidRPr="00BA4BE9" w:rsidRDefault="00BA4BE9" w:rsidP="00BA4BE9">
            <w:pPr>
              <w:autoSpaceDE w:val="0"/>
              <w:autoSpaceDN w:val="0"/>
              <w:adjustRightInd w:val="0"/>
              <w:spacing w:line="280" w:lineRule="exact"/>
              <w:jc w:val="center"/>
              <w:rPr>
                <w:szCs w:val="28"/>
              </w:rPr>
            </w:pPr>
            <w:r w:rsidRPr="00BA4BE9">
              <w:rPr>
                <w:szCs w:val="28"/>
              </w:rPr>
              <w:t>2023 год</w:t>
            </w:r>
          </w:p>
        </w:tc>
        <w:tc>
          <w:tcPr>
            <w:tcW w:w="1511" w:type="dxa"/>
            <w:tcBorders>
              <w:top w:val="single" w:sz="4" w:space="0" w:color="auto"/>
              <w:left w:val="single" w:sz="4" w:space="0" w:color="auto"/>
              <w:bottom w:val="single" w:sz="4" w:space="0" w:color="auto"/>
              <w:right w:val="single" w:sz="4" w:space="0" w:color="auto"/>
            </w:tcBorders>
            <w:vAlign w:val="bottom"/>
            <w:hideMark/>
          </w:tcPr>
          <w:p w14:paraId="36B09520" w14:textId="77777777" w:rsidR="00BA4BE9" w:rsidRPr="00BA4BE9" w:rsidRDefault="00BA4BE9" w:rsidP="00BA4BE9">
            <w:pPr>
              <w:autoSpaceDE w:val="0"/>
              <w:autoSpaceDN w:val="0"/>
              <w:adjustRightInd w:val="0"/>
              <w:spacing w:line="280" w:lineRule="exact"/>
              <w:jc w:val="center"/>
              <w:rPr>
                <w:szCs w:val="28"/>
              </w:rPr>
            </w:pPr>
            <w:r w:rsidRPr="00BA4BE9">
              <w:rPr>
                <w:szCs w:val="28"/>
              </w:rPr>
              <w:t>2024 год</w:t>
            </w:r>
          </w:p>
        </w:tc>
        <w:tc>
          <w:tcPr>
            <w:tcW w:w="1568" w:type="dxa"/>
            <w:tcBorders>
              <w:top w:val="single" w:sz="4" w:space="0" w:color="auto"/>
              <w:left w:val="single" w:sz="4" w:space="0" w:color="auto"/>
              <w:bottom w:val="single" w:sz="4" w:space="0" w:color="auto"/>
              <w:right w:val="single" w:sz="4" w:space="0" w:color="auto"/>
            </w:tcBorders>
            <w:vAlign w:val="center"/>
            <w:hideMark/>
          </w:tcPr>
          <w:p w14:paraId="2F55CC29" w14:textId="77777777" w:rsidR="00BA4BE9" w:rsidRPr="00BA4BE9" w:rsidRDefault="00BA4BE9" w:rsidP="00BA4BE9">
            <w:pPr>
              <w:autoSpaceDE w:val="0"/>
              <w:autoSpaceDN w:val="0"/>
              <w:adjustRightInd w:val="0"/>
              <w:spacing w:line="280" w:lineRule="exact"/>
              <w:jc w:val="center"/>
              <w:rPr>
                <w:szCs w:val="28"/>
              </w:rPr>
            </w:pPr>
            <w:r w:rsidRPr="00BA4BE9">
              <w:rPr>
                <w:szCs w:val="28"/>
              </w:rPr>
              <w:t>2025 год</w:t>
            </w:r>
          </w:p>
        </w:tc>
        <w:tc>
          <w:tcPr>
            <w:tcW w:w="1600" w:type="dxa"/>
            <w:tcBorders>
              <w:top w:val="single" w:sz="4" w:space="0" w:color="auto"/>
              <w:left w:val="single" w:sz="4" w:space="0" w:color="auto"/>
              <w:bottom w:val="single" w:sz="4" w:space="0" w:color="auto"/>
              <w:right w:val="single" w:sz="4" w:space="0" w:color="auto"/>
            </w:tcBorders>
            <w:hideMark/>
          </w:tcPr>
          <w:p w14:paraId="09860B14" w14:textId="77777777" w:rsidR="00BA4BE9" w:rsidRPr="00BA4BE9" w:rsidRDefault="00BA4BE9" w:rsidP="00BA4BE9">
            <w:pPr>
              <w:autoSpaceDE w:val="0"/>
              <w:autoSpaceDN w:val="0"/>
              <w:adjustRightInd w:val="0"/>
              <w:spacing w:line="280" w:lineRule="exact"/>
              <w:jc w:val="center"/>
              <w:rPr>
                <w:szCs w:val="28"/>
              </w:rPr>
            </w:pPr>
            <w:r w:rsidRPr="00BA4BE9">
              <w:rPr>
                <w:szCs w:val="28"/>
              </w:rPr>
              <w:t>Итого</w:t>
            </w:r>
          </w:p>
        </w:tc>
      </w:tr>
      <w:tr w:rsidR="00BA4BE9" w:rsidRPr="00BA4BE9" w14:paraId="4412F90F" w14:textId="77777777" w:rsidTr="00B24A65">
        <w:tc>
          <w:tcPr>
            <w:tcW w:w="3969" w:type="dxa"/>
            <w:vMerge/>
            <w:tcBorders>
              <w:top w:val="single" w:sz="4" w:space="0" w:color="auto"/>
              <w:left w:val="single" w:sz="4" w:space="0" w:color="auto"/>
              <w:bottom w:val="single" w:sz="4" w:space="0" w:color="auto"/>
              <w:right w:val="single" w:sz="4" w:space="0" w:color="auto"/>
            </w:tcBorders>
            <w:vAlign w:val="center"/>
            <w:hideMark/>
          </w:tcPr>
          <w:p w14:paraId="68A3E355" w14:textId="77777777" w:rsidR="00BA4BE9" w:rsidRPr="00BA4BE9" w:rsidRDefault="00BA4BE9" w:rsidP="00BA4BE9">
            <w:pPr>
              <w:rPr>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14:paraId="725526E4" w14:textId="77777777" w:rsidR="00BA4BE9" w:rsidRPr="00BA4BE9" w:rsidRDefault="00BA4BE9" w:rsidP="00BA4BE9">
            <w:pPr>
              <w:autoSpaceDE w:val="0"/>
              <w:autoSpaceDN w:val="0"/>
              <w:adjustRightInd w:val="0"/>
              <w:spacing w:line="280" w:lineRule="exact"/>
              <w:rPr>
                <w:szCs w:val="28"/>
              </w:rPr>
            </w:pPr>
            <w:r w:rsidRPr="00BA4BE9">
              <w:rPr>
                <w:szCs w:val="28"/>
              </w:rPr>
              <w:t>Всего, в том числе:</w:t>
            </w:r>
          </w:p>
        </w:tc>
        <w:tc>
          <w:tcPr>
            <w:tcW w:w="1381" w:type="dxa"/>
            <w:tcBorders>
              <w:top w:val="single" w:sz="4" w:space="0" w:color="auto"/>
              <w:left w:val="single" w:sz="4" w:space="0" w:color="auto"/>
              <w:bottom w:val="single" w:sz="4" w:space="0" w:color="auto"/>
              <w:right w:val="single" w:sz="4" w:space="0" w:color="auto"/>
            </w:tcBorders>
          </w:tcPr>
          <w:p w14:paraId="47C1F210" w14:textId="595419CF" w:rsidR="00BA4BE9" w:rsidRPr="00BA4BE9" w:rsidRDefault="00667087" w:rsidP="00BA4BE9">
            <w:pPr>
              <w:autoSpaceDE w:val="0"/>
              <w:autoSpaceDN w:val="0"/>
              <w:adjustRightInd w:val="0"/>
              <w:spacing w:line="280" w:lineRule="exact"/>
              <w:jc w:val="center"/>
              <w:rPr>
                <w:szCs w:val="28"/>
              </w:rPr>
            </w:pPr>
            <w:r>
              <w:rPr>
                <w:szCs w:val="28"/>
              </w:rPr>
              <w:t>14650,00</w:t>
            </w:r>
          </w:p>
        </w:tc>
        <w:tc>
          <w:tcPr>
            <w:tcW w:w="1511" w:type="dxa"/>
            <w:tcBorders>
              <w:top w:val="single" w:sz="4" w:space="0" w:color="auto"/>
              <w:left w:val="single" w:sz="4" w:space="0" w:color="auto"/>
              <w:bottom w:val="single" w:sz="4" w:space="0" w:color="auto"/>
              <w:right w:val="single" w:sz="4" w:space="0" w:color="auto"/>
            </w:tcBorders>
          </w:tcPr>
          <w:p w14:paraId="767025C1" w14:textId="0A6EF278" w:rsidR="00BA4BE9" w:rsidRPr="00BA4BE9" w:rsidRDefault="00BA4BE9" w:rsidP="00BA4BE9">
            <w:pPr>
              <w:autoSpaceDE w:val="0"/>
              <w:autoSpaceDN w:val="0"/>
              <w:adjustRightInd w:val="0"/>
              <w:spacing w:line="280" w:lineRule="exact"/>
              <w:jc w:val="center"/>
              <w:rPr>
                <w:szCs w:val="28"/>
              </w:rPr>
            </w:pPr>
            <w:r w:rsidRPr="00BA4BE9">
              <w:rPr>
                <w:szCs w:val="28"/>
              </w:rPr>
              <w:t>1000,0</w:t>
            </w:r>
            <w:r w:rsidR="00667087">
              <w:rPr>
                <w:szCs w:val="28"/>
              </w:rPr>
              <w:t>0</w:t>
            </w:r>
          </w:p>
        </w:tc>
        <w:tc>
          <w:tcPr>
            <w:tcW w:w="1568" w:type="dxa"/>
            <w:tcBorders>
              <w:top w:val="single" w:sz="4" w:space="0" w:color="auto"/>
              <w:left w:val="single" w:sz="4" w:space="0" w:color="auto"/>
              <w:bottom w:val="single" w:sz="4" w:space="0" w:color="auto"/>
              <w:right w:val="single" w:sz="4" w:space="0" w:color="auto"/>
            </w:tcBorders>
          </w:tcPr>
          <w:p w14:paraId="47654411" w14:textId="5D589805" w:rsidR="00BA4BE9" w:rsidRPr="00BA4BE9" w:rsidRDefault="00BA4BE9" w:rsidP="00BA4BE9">
            <w:pPr>
              <w:autoSpaceDE w:val="0"/>
              <w:autoSpaceDN w:val="0"/>
              <w:adjustRightInd w:val="0"/>
              <w:spacing w:line="280" w:lineRule="exact"/>
              <w:jc w:val="center"/>
              <w:rPr>
                <w:szCs w:val="28"/>
              </w:rPr>
            </w:pPr>
            <w:r w:rsidRPr="00BA4BE9">
              <w:rPr>
                <w:szCs w:val="28"/>
              </w:rPr>
              <w:t>1000,0</w:t>
            </w:r>
            <w:r w:rsidR="00667087">
              <w:rPr>
                <w:szCs w:val="28"/>
              </w:rPr>
              <w:t>0</w:t>
            </w:r>
          </w:p>
        </w:tc>
        <w:tc>
          <w:tcPr>
            <w:tcW w:w="1600" w:type="dxa"/>
            <w:tcBorders>
              <w:top w:val="single" w:sz="4" w:space="0" w:color="auto"/>
              <w:left w:val="single" w:sz="4" w:space="0" w:color="auto"/>
              <w:bottom w:val="single" w:sz="4" w:space="0" w:color="auto"/>
              <w:right w:val="single" w:sz="4" w:space="0" w:color="auto"/>
            </w:tcBorders>
          </w:tcPr>
          <w:p w14:paraId="12F109D5" w14:textId="1CEDE567" w:rsidR="00BA4BE9" w:rsidRPr="00BA4BE9" w:rsidRDefault="00667087" w:rsidP="00BA4BE9">
            <w:pPr>
              <w:autoSpaceDE w:val="0"/>
              <w:autoSpaceDN w:val="0"/>
              <w:adjustRightInd w:val="0"/>
              <w:spacing w:line="280" w:lineRule="exact"/>
              <w:jc w:val="center"/>
              <w:rPr>
                <w:szCs w:val="28"/>
              </w:rPr>
            </w:pPr>
            <w:r>
              <w:rPr>
                <w:szCs w:val="28"/>
              </w:rPr>
              <w:t>16650,00</w:t>
            </w:r>
          </w:p>
        </w:tc>
      </w:tr>
      <w:tr w:rsidR="00BA4BE9" w:rsidRPr="00BA4BE9" w14:paraId="3EA19C9C" w14:textId="77777777" w:rsidTr="00B24A65">
        <w:tc>
          <w:tcPr>
            <w:tcW w:w="3969" w:type="dxa"/>
            <w:vMerge/>
            <w:tcBorders>
              <w:top w:val="single" w:sz="4" w:space="0" w:color="auto"/>
              <w:left w:val="single" w:sz="4" w:space="0" w:color="auto"/>
              <w:bottom w:val="single" w:sz="4" w:space="0" w:color="auto"/>
              <w:right w:val="single" w:sz="4" w:space="0" w:color="auto"/>
            </w:tcBorders>
            <w:vAlign w:val="center"/>
            <w:hideMark/>
          </w:tcPr>
          <w:p w14:paraId="26E995A2" w14:textId="77777777" w:rsidR="00BA4BE9" w:rsidRPr="00BA4BE9" w:rsidRDefault="00BA4BE9" w:rsidP="00BA4BE9">
            <w:pPr>
              <w:rPr>
                <w:szCs w:val="28"/>
              </w:rPr>
            </w:pPr>
          </w:p>
        </w:tc>
        <w:tc>
          <w:tcPr>
            <w:tcW w:w="4820" w:type="dxa"/>
            <w:tcBorders>
              <w:top w:val="single" w:sz="4" w:space="0" w:color="auto"/>
              <w:left w:val="single" w:sz="4" w:space="0" w:color="auto"/>
              <w:bottom w:val="single" w:sz="4" w:space="0" w:color="auto"/>
              <w:right w:val="single" w:sz="4" w:space="0" w:color="auto"/>
            </w:tcBorders>
            <w:vAlign w:val="bottom"/>
            <w:hideMark/>
          </w:tcPr>
          <w:p w14:paraId="6A1E31E1" w14:textId="77777777" w:rsidR="00BA4BE9" w:rsidRPr="00BA4BE9" w:rsidRDefault="00BA4BE9" w:rsidP="00BA4BE9">
            <w:pPr>
              <w:autoSpaceDE w:val="0"/>
              <w:autoSpaceDN w:val="0"/>
              <w:adjustRightInd w:val="0"/>
              <w:spacing w:line="280" w:lineRule="exact"/>
              <w:rPr>
                <w:szCs w:val="28"/>
              </w:rPr>
            </w:pPr>
            <w:r w:rsidRPr="00BA4BE9">
              <w:rPr>
                <w:szCs w:val="28"/>
              </w:rPr>
              <w:t>Бюджет муниципального округа</w:t>
            </w:r>
          </w:p>
        </w:tc>
        <w:tc>
          <w:tcPr>
            <w:tcW w:w="1381" w:type="dxa"/>
            <w:tcBorders>
              <w:top w:val="single" w:sz="4" w:space="0" w:color="auto"/>
              <w:left w:val="single" w:sz="4" w:space="0" w:color="auto"/>
              <w:bottom w:val="single" w:sz="4" w:space="0" w:color="auto"/>
              <w:right w:val="single" w:sz="4" w:space="0" w:color="auto"/>
            </w:tcBorders>
          </w:tcPr>
          <w:p w14:paraId="236C7043" w14:textId="5B36BA16" w:rsidR="00BA4BE9" w:rsidRPr="00BA4BE9" w:rsidRDefault="00667087" w:rsidP="00BA4BE9">
            <w:pPr>
              <w:autoSpaceDE w:val="0"/>
              <w:autoSpaceDN w:val="0"/>
              <w:adjustRightInd w:val="0"/>
              <w:spacing w:line="280" w:lineRule="exact"/>
              <w:jc w:val="center"/>
              <w:rPr>
                <w:szCs w:val="28"/>
              </w:rPr>
            </w:pPr>
            <w:r>
              <w:rPr>
                <w:szCs w:val="28"/>
              </w:rPr>
              <w:t>650</w:t>
            </w:r>
            <w:r w:rsidR="00BA4BE9" w:rsidRPr="00BA4BE9">
              <w:rPr>
                <w:szCs w:val="28"/>
              </w:rPr>
              <w:t>,0</w:t>
            </w:r>
            <w:r>
              <w:rPr>
                <w:szCs w:val="28"/>
              </w:rPr>
              <w:t>0</w:t>
            </w:r>
          </w:p>
        </w:tc>
        <w:tc>
          <w:tcPr>
            <w:tcW w:w="1511" w:type="dxa"/>
            <w:tcBorders>
              <w:top w:val="single" w:sz="4" w:space="0" w:color="auto"/>
              <w:left w:val="single" w:sz="4" w:space="0" w:color="auto"/>
              <w:bottom w:val="single" w:sz="4" w:space="0" w:color="auto"/>
              <w:right w:val="single" w:sz="4" w:space="0" w:color="auto"/>
            </w:tcBorders>
          </w:tcPr>
          <w:p w14:paraId="121B86EB" w14:textId="0FFB3B8A" w:rsidR="00BA4BE9" w:rsidRPr="00BA4BE9" w:rsidRDefault="00BA4BE9" w:rsidP="00BA4BE9">
            <w:pPr>
              <w:autoSpaceDE w:val="0"/>
              <w:autoSpaceDN w:val="0"/>
              <w:adjustRightInd w:val="0"/>
              <w:spacing w:line="280" w:lineRule="exact"/>
              <w:jc w:val="center"/>
              <w:rPr>
                <w:szCs w:val="28"/>
              </w:rPr>
            </w:pPr>
            <w:r w:rsidRPr="00BA4BE9">
              <w:rPr>
                <w:szCs w:val="28"/>
              </w:rPr>
              <w:t>1000,0</w:t>
            </w:r>
            <w:r w:rsidR="00667087">
              <w:rPr>
                <w:szCs w:val="28"/>
              </w:rPr>
              <w:t>0</w:t>
            </w:r>
          </w:p>
        </w:tc>
        <w:tc>
          <w:tcPr>
            <w:tcW w:w="1568" w:type="dxa"/>
            <w:tcBorders>
              <w:top w:val="single" w:sz="4" w:space="0" w:color="auto"/>
              <w:left w:val="single" w:sz="4" w:space="0" w:color="auto"/>
              <w:bottom w:val="single" w:sz="4" w:space="0" w:color="auto"/>
              <w:right w:val="single" w:sz="4" w:space="0" w:color="auto"/>
            </w:tcBorders>
          </w:tcPr>
          <w:p w14:paraId="4513B146" w14:textId="3427E61D" w:rsidR="00BA4BE9" w:rsidRPr="00BA4BE9" w:rsidRDefault="00BA4BE9" w:rsidP="00BA4BE9">
            <w:pPr>
              <w:autoSpaceDE w:val="0"/>
              <w:autoSpaceDN w:val="0"/>
              <w:adjustRightInd w:val="0"/>
              <w:spacing w:line="280" w:lineRule="exact"/>
              <w:jc w:val="center"/>
              <w:rPr>
                <w:szCs w:val="28"/>
              </w:rPr>
            </w:pPr>
            <w:r w:rsidRPr="00BA4BE9">
              <w:rPr>
                <w:szCs w:val="28"/>
              </w:rPr>
              <w:t>1000,0</w:t>
            </w:r>
            <w:r w:rsidR="00667087">
              <w:rPr>
                <w:szCs w:val="28"/>
              </w:rPr>
              <w:t>0</w:t>
            </w:r>
          </w:p>
        </w:tc>
        <w:tc>
          <w:tcPr>
            <w:tcW w:w="1600" w:type="dxa"/>
            <w:tcBorders>
              <w:top w:val="single" w:sz="4" w:space="0" w:color="auto"/>
              <w:left w:val="single" w:sz="4" w:space="0" w:color="auto"/>
              <w:bottom w:val="single" w:sz="4" w:space="0" w:color="auto"/>
              <w:right w:val="single" w:sz="4" w:space="0" w:color="auto"/>
            </w:tcBorders>
          </w:tcPr>
          <w:p w14:paraId="1F84A459" w14:textId="7C2F35AE" w:rsidR="00BA4BE9" w:rsidRPr="00BA4BE9" w:rsidRDefault="00667087" w:rsidP="00BA4BE9">
            <w:pPr>
              <w:autoSpaceDE w:val="0"/>
              <w:autoSpaceDN w:val="0"/>
              <w:adjustRightInd w:val="0"/>
              <w:spacing w:line="280" w:lineRule="exact"/>
              <w:jc w:val="center"/>
              <w:rPr>
                <w:szCs w:val="28"/>
              </w:rPr>
            </w:pPr>
            <w:r>
              <w:rPr>
                <w:szCs w:val="28"/>
              </w:rPr>
              <w:t>2650,00</w:t>
            </w:r>
          </w:p>
        </w:tc>
      </w:tr>
      <w:tr w:rsidR="00BA4BE9" w:rsidRPr="00BA4BE9" w14:paraId="3A6A319E" w14:textId="77777777" w:rsidTr="00B24A65">
        <w:tc>
          <w:tcPr>
            <w:tcW w:w="3969" w:type="dxa"/>
            <w:vMerge/>
            <w:tcBorders>
              <w:top w:val="single" w:sz="4" w:space="0" w:color="auto"/>
              <w:left w:val="single" w:sz="4" w:space="0" w:color="auto"/>
              <w:bottom w:val="single" w:sz="4" w:space="0" w:color="auto"/>
              <w:right w:val="single" w:sz="4" w:space="0" w:color="auto"/>
            </w:tcBorders>
            <w:vAlign w:val="center"/>
            <w:hideMark/>
          </w:tcPr>
          <w:p w14:paraId="5901E1F0" w14:textId="77777777" w:rsidR="00BA4BE9" w:rsidRPr="00BA4BE9" w:rsidRDefault="00BA4BE9" w:rsidP="00BA4BE9">
            <w:pPr>
              <w:rPr>
                <w:szCs w:val="28"/>
              </w:rPr>
            </w:pPr>
          </w:p>
        </w:tc>
        <w:tc>
          <w:tcPr>
            <w:tcW w:w="4820" w:type="dxa"/>
            <w:tcBorders>
              <w:top w:val="single" w:sz="4" w:space="0" w:color="auto"/>
              <w:left w:val="single" w:sz="4" w:space="0" w:color="auto"/>
              <w:bottom w:val="single" w:sz="4" w:space="0" w:color="auto"/>
              <w:right w:val="single" w:sz="4" w:space="0" w:color="auto"/>
            </w:tcBorders>
            <w:vAlign w:val="bottom"/>
            <w:hideMark/>
          </w:tcPr>
          <w:p w14:paraId="3845A927" w14:textId="77777777" w:rsidR="00BA4BE9" w:rsidRPr="00BA4BE9" w:rsidRDefault="00BA4BE9" w:rsidP="00BA4BE9">
            <w:pPr>
              <w:autoSpaceDE w:val="0"/>
              <w:autoSpaceDN w:val="0"/>
              <w:adjustRightInd w:val="0"/>
              <w:spacing w:line="280" w:lineRule="exact"/>
              <w:rPr>
                <w:szCs w:val="28"/>
              </w:rPr>
            </w:pPr>
            <w:r w:rsidRPr="00BA4BE9">
              <w:rPr>
                <w:szCs w:val="28"/>
              </w:rPr>
              <w:t>Краевой бюджет</w:t>
            </w:r>
          </w:p>
        </w:tc>
        <w:tc>
          <w:tcPr>
            <w:tcW w:w="1381" w:type="dxa"/>
            <w:tcBorders>
              <w:top w:val="single" w:sz="4" w:space="0" w:color="auto"/>
              <w:left w:val="single" w:sz="4" w:space="0" w:color="auto"/>
              <w:bottom w:val="single" w:sz="4" w:space="0" w:color="auto"/>
              <w:right w:val="single" w:sz="4" w:space="0" w:color="auto"/>
            </w:tcBorders>
            <w:hideMark/>
          </w:tcPr>
          <w:p w14:paraId="63770566" w14:textId="55439A18" w:rsidR="00BA4BE9" w:rsidRPr="00BA4BE9" w:rsidRDefault="00667087" w:rsidP="00BA4BE9">
            <w:pPr>
              <w:autoSpaceDE w:val="0"/>
              <w:autoSpaceDN w:val="0"/>
              <w:adjustRightInd w:val="0"/>
              <w:spacing w:line="280" w:lineRule="exact"/>
              <w:jc w:val="center"/>
              <w:rPr>
                <w:szCs w:val="28"/>
              </w:rPr>
            </w:pPr>
            <w:r>
              <w:rPr>
                <w:szCs w:val="28"/>
              </w:rPr>
              <w:t>14000,00</w:t>
            </w:r>
          </w:p>
        </w:tc>
        <w:tc>
          <w:tcPr>
            <w:tcW w:w="1511" w:type="dxa"/>
            <w:tcBorders>
              <w:top w:val="single" w:sz="4" w:space="0" w:color="auto"/>
              <w:left w:val="single" w:sz="4" w:space="0" w:color="auto"/>
              <w:bottom w:val="single" w:sz="4" w:space="0" w:color="auto"/>
              <w:right w:val="single" w:sz="4" w:space="0" w:color="auto"/>
            </w:tcBorders>
            <w:hideMark/>
          </w:tcPr>
          <w:p w14:paraId="6816F7CA" w14:textId="77777777" w:rsidR="00BA4BE9" w:rsidRPr="00BA4BE9" w:rsidRDefault="00BA4BE9" w:rsidP="00BA4BE9">
            <w:pPr>
              <w:autoSpaceDE w:val="0"/>
              <w:autoSpaceDN w:val="0"/>
              <w:adjustRightInd w:val="0"/>
              <w:spacing w:line="280" w:lineRule="exact"/>
              <w:jc w:val="center"/>
              <w:rPr>
                <w:szCs w:val="28"/>
              </w:rPr>
            </w:pPr>
            <w:r w:rsidRPr="00BA4BE9">
              <w:rPr>
                <w:szCs w:val="28"/>
              </w:rPr>
              <w:t>0</w:t>
            </w:r>
          </w:p>
        </w:tc>
        <w:tc>
          <w:tcPr>
            <w:tcW w:w="1568" w:type="dxa"/>
            <w:tcBorders>
              <w:top w:val="single" w:sz="4" w:space="0" w:color="auto"/>
              <w:left w:val="single" w:sz="4" w:space="0" w:color="auto"/>
              <w:bottom w:val="single" w:sz="4" w:space="0" w:color="auto"/>
              <w:right w:val="single" w:sz="4" w:space="0" w:color="auto"/>
            </w:tcBorders>
            <w:hideMark/>
          </w:tcPr>
          <w:p w14:paraId="542CE323" w14:textId="77777777" w:rsidR="00BA4BE9" w:rsidRPr="00BA4BE9" w:rsidRDefault="00BA4BE9" w:rsidP="00BA4BE9">
            <w:pPr>
              <w:autoSpaceDE w:val="0"/>
              <w:autoSpaceDN w:val="0"/>
              <w:adjustRightInd w:val="0"/>
              <w:spacing w:line="280" w:lineRule="exact"/>
              <w:jc w:val="center"/>
              <w:rPr>
                <w:szCs w:val="28"/>
              </w:rPr>
            </w:pPr>
            <w:r w:rsidRPr="00BA4BE9">
              <w:rPr>
                <w:szCs w:val="28"/>
              </w:rPr>
              <w:t>0</w:t>
            </w:r>
          </w:p>
        </w:tc>
        <w:tc>
          <w:tcPr>
            <w:tcW w:w="1600" w:type="dxa"/>
            <w:tcBorders>
              <w:top w:val="single" w:sz="4" w:space="0" w:color="auto"/>
              <w:left w:val="single" w:sz="4" w:space="0" w:color="auto"/>
              <w:bottom w:val="single" w:sz="4" w:space="0" w:color="auto"/>
              <w:right w:val="single" w:sz="4" w:space="0" w:color="auto"/>
            </w:tcBorders>
            <w:hideMark/>
          </w:tcPr>
          <w:p w14:paraId="59129EFD" w14:textId="44FA8300" w:rsidR="00BA4BE9" w:rsidRPr="00BA4BE9" w:rsidRDefault="00667087" w:rsidP="00BA4BE9">
            <w:pPr>
              <w:autoSpaceDE w:val="0"/>
              <w:autoSpaceDN w:val="0"/>
              <w:adjustRightInd w:val="0"/>
              <w:spacing w:line="280" w:lineRule="exact"/>
              <w:jc w:val="center"/>
              <w:rPr>
                <w:szCs w:val="28"/>
              </w:rPr>
            </w:pPr>
            <w:r>
              <w:rPr>
                <w:szCs w:val="28"/>
              </w:rPr>
              <w:t>14000,00</w:t>
            </w:r>
          </w:p>
        </w:tc>
      </w:tr>
      <w:tr w:rsidR="00BA4BE9" w:rsidRPr="00BA4BE9" w14:paraId="50F5C715" w14:textId="77777777" w:rsidTr="00B24A65">
        <w:trPr>
          <w:trHeight w:val="314"/>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16FE4ED8" w14:textId="77777777" w:rsidR="00BA4BE9" w:rsidRPr="00BA4BE9" w:rsidRDefault="00BA4BE9" w:rsidP="00BA4BE9">
            <w:pPr>
              <w:rPr>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14:paraId="35238325" w14:textId="77777777" w:rsidR="00BA4BE9" w:rsidRPr="00BA4BE9" w:rsidRDefault="00BA4BE9" w:rsidP="00BA4BE9">
            <w:pPr>
              <w:autoSpaceDE w:val="0"/>
              <w:autoSpaceDN w:val="0"/>
              <w:adjustRightInd w:val="0"/>
              <w:spacing w:line="280" w:lineRule="exact"/>
              <w:rPr>
                <w:szCs w:val="28"/>
              </w:rPr>
            </w:pPr>
            <w:r w:rsidRPr="00BA4BE9">
              <w:rPr>
                <w:szCs w:val="28"/>
              </w:rPr>
              <w:t>Федеральный бюджет</w:t>
            </w:r>
          </w:p>
        </w:tc>
        <w:tc>
          <w:tcPr>
            <w:tcW w:w="1381" w:type="dxa"/>
            <w:tcBorders>
              <w:top w:val="single" w:sz="4" w:space="0" w:color="auto"/>
              <w:left w:val="single" w:sz="4" w:space="0" w:color="auto"/>
              <w:bottom w:val="single" w:sz="4" w:space="0" w:color="auto"/>
              <w:right w:val="single" w:sz="4" w:space="0" w:color="auto"/>
            </w:tcBorders>
            <w:hideMark/>
          </w:tcPr>
          <w:p w14:paraId="2E6AF1A4" w14:textId="77777777" w:rsidR="00BA4BE9" w:rsidRPr="00BA4BE9" w:rsidRDefault="00BA4BE9" w:rsidP="00BA4BE9">
            <w:pPr>
              <w:autoSpaceDE w:val="0"/>
              <w:autoSpaceDN w:val="0"/>
              <w:adjustRightInd w:val="0"/>
              <w:spacing w:line="280" w:lineRule="exact"/>
              <w:jc w:val="center"/>
              <w:rPr>
                <w:szCs w:val="28"/>
              </w:rPr>
            </w:pPr>
            <w:r w:rsidRPr="00BA4BE9">
              <w:rPr>
                <w:szCs w:val="28"/>
              </w:rPr>
              <w:t>0</w:t>
            </w:r>
          </w:p>
        </w:tc>
        <w:tc>
          <w:tcPr>
            <w:tcW w:w="1511" w:type="dxa"/>
            <w:tcBorders>
              <w:top w:val="single" w:sz="4" w:space="0" w:color="auto"/>
              <w:left w:val="single" w:sz="4" w:space="0" w:color="auto"/>
              <w:bottom w:val="single" w:sz="4" w:space="0" w:color="auto"/>
              <w:right w:val="single" w:sz="4" w:space="0" w:color="auto"/>
            </w:tcBorders>
            <w:hideMark/>
          </w:tcPr>
          <w:p w14:paraId="57C4FA31" w14:textId="77777777" w:rsidR="00BA4BE9" w:rsidRPr="00BA4BE9" w:rsidRDefault="00BA4BE9" w:rsidP="00BA4BE9">
            <w:pPr>
              <w:autoSpaceDE w:val="0"/>
              <w:autoSpaceDN w:val="0"/>
              <w:adjustRightInd w:val="0"/>
              <w:spacing w:line="280" w:lineRule="exact"/>
              <w:jc w:val="center"/>
              <w:rPr>
                <w:szCs w:val="28"/>
              </w:rPr>
            </w:pPr>
            <w:r w:rsidRPr="00BA4BE9">
              <w:rPr>
                <w:szCs w:val="28"/>
              </w:rPr>
              <w:t>0</w:t>
            </w:r>
          </w:p>
        </w:tc>
        <w:tc>
          <w:tcPr>
            <w:tcW w:w="1568" w:type="dxa"/>
            <w:tcBorders>
              <w:top w:val="single" w:sz="4" w:space="0" w:color="auto"/>
              <w:left w:val="single" w:sz="4" w:space="0" w:color="auto"/>
              <w:bottom w:val="single" w:sz="4" w:space="0" w:color="auto"/>
              <w:right w:val="single" w:sz="4" w:space="0" w:color="auto"/>
            </w:tcBorders>
            <w:hideMark/>
          </w:tcPr>
          <w:p w14:paraId="3ABF0CEE" w14:textId="77777777" w:rsidR="00BA4BE9" w:rsidRPr="00BA4BE9" w:rsidRDefault="00BA4BE9" w:rsidP="00BA4BE9">
            <w:pPr>
              <w:autoSpaceDE w:val="0"/>
              <w:autoSpaceDN w:val="0"/>
              <w:adjustRightInd w:val="0"/>
              <w:spacing w:line="280" w:lineRule="exact"/>
              <w:jc w:val="center"/>
              <w:rPr>
                <w:szCs w:val="28"/>
              </w:rPr>
            </w:pPr>
            <w:r w:rsidRPr="00BA4BE9">
              <w:rPr>
                <w:szCs w:val="28"/>
              </w:rPr>
              <w:t>0</w:t>
            </w:r>
          </w:p>
        </w:tc>
        <w:tc>
          <w:tcPr>
            <w:tcW w:w="1600" w:type="dxa"/>
            <w:tcBorders>
              <w:top w:val="single" w:sz="4" w:space="0" w:color="auto"/>
              <w:left w:val="single" w:sz="4" w:space="0" w:color="auto"/>
              <w:bottom w:val="single" w:sz="4" w:space="0" w:color="auto"/>
              <w:right w:val="single" w:sz="4" w:space="0" w:color="auto"/>
            </w:tcBorders>
            <w:hideMark/>
          </w:tcPr>
          <w:p w14:paraId="4E5FEC37" w14:textId="77777777" w:rsidR="00BA4BE9" w:rsidRPr="00BA4BE9" w:rsidRDefault="00BA4BE9" w:rsidP="00BA4BE9">
            <w:pPr>
              <w:autoSpaceDE w:val="0"/>
              <w:autoSpaceDN w:val="0"/>
              <w:adjustRightInd w:val="0"/>
              <w:spacing w:line="280" w:lineRule="exact"/>
              <w:jc w:val="center"/>
              <w:rPr>
                <w:szCs w:val="28"/>
              </w:rPr>
            </w:pPr>
            <w:r w:rsidRPr="00BA4BE9">
              <w:rPr>
                <w:szCs w:val="28"/>
              </w:rPr>
              <w:t>0</w:t>
            </w:r>
          </w:p>
        </w:tc>
      </w:tr>
      <w:tr w:rsidR="00BA4BE9" w:rsidRPr="00BA4BE9" w14:paraId="13B05E14" w14:textId="77777777" w:rsidTr="00B24A65">
        <w:trPr>
          <w:trHeight w:val="20"/>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7FE346F1" w14:textId="77777777" w:rsidR="00BA4BE9" w:rsidRPr="00BA4BE9" w:rsidRDefault="00BA4BE9" w:rsidP="00BA4BE9">
            <w:pPr>
              <w:rPr>
                <w:szCs w:val="28"/>
              </w:rPr>
            </w:pPr>
          </w:p>
        </w:tc>
        <w:tc>
          <w:tcPr>
            <w:tcW w:w="4820" w:type="dxa"/>
            <w:tcBorders>
              <w:top w:val="single" w:sz="4" w:space="0" w:color="auto"/>
              <w:left w:val="single" w:sz="4" w:space="0" w:color="auto"/>
              <w:bottom w:val="single" w:sz="4" w:space="0" w:color="auto"/>
              <w:right w:val="single" w:sz="4" w:space="0" w:color="auto"/>
            </w:tcBorders>
            <w:vAlign w:val="center"/>
            <w:hideMark/>
          </w:tcPr>
          <w:p w14:paraId="4D259558" w14:textId="77777777" w:rsidR="00BA4BE9" w:rsidRPr="00BA4BE9" w:rsidRDefault="00BA4BE9" w:rsidP="00BA4BE9">
            <w:pPr>
              <w:autoSpaceDE w:val="0"/>
              <w:autoSpaceDN w:val="0"/>
              <w:adjustRightInd w:val="0"/>
              <w:spacing w:line="280" w:lineRule="exact"/>
              <w:rPr>
                <w:szCs w:val="28"/>
              </w:rPr>
            </w:pPr>
            <w:r w:rsidRPr="00BA4BE9">
              <w:rPr>
                <w:szCs w:val="28"/>
              </w:rPr>
              <w:t xml:space="preserve">Внебюджетные источники </w:t>
            </w:r>
          </w:p>
        </w:tc>
        <w:tc>
          <w:tcPr>
            <w:tcW w:w="1381" w:type="dxa"/>
            <w:tcBorders>
              <w:top w:val="single" w:sz="4" w:space="0" w:color="auto"/>
              <w:left w:val="single" w:sz="4" w:space="0" w:color="auto"/>
              <w:bottom w:val="single" w:sz="4" w:space="0" w:color="auto"/>
              <w:right w:val="single" w:sz="4" w:space="0" w:color="auto"/>
            </w:tcBorders>
            <w:hideMark/>
          </w:tcPr>
          <w:p w14:paraId="35DF2C4F" w14:textId="77777777" w:rsidR="00BA4BE9" w:rsidRPr="00BA4BE9" w:rsidRDefault="00BA4BE9" w:rsidP="00BA4BE9">
            <w:pPr>
              <w:autoSpaceDE w:val="0"/>
              <w:autoSpaceDN w:val="0"/>
              <w:adjustRightInd w:val="0"/>
              <w:spacing w:line="280" w:lineRule="exact"/>
              <w:jc w:val="center"/>
              <w:rPr>
                <w:szCs w:val="28"/>
              </w:rPr>
            </w:pPr>
            <w:r w:rsidRPr="00BA4BE9">
              <w:rPr>
                <w:szCs w:val="28"/>
              </w:rPr>
              <w:t>0</w:t>
            </w:r>
          </w:p>
        </w:tc>
        <w:tc>
          <w:tcPr>
            <w:tcW w:w="1511" w:type="dxa"/>
            <w:tcBorders>
              <w:top w:val="single" w:sz="4" w:space="0" w:color="auto"/>
              <w:left w:val="single" w:sz="4" w:space="0" w:color="auto"/>
              <w:bottom w:val="single" w:sz="4" w:space="0" w:color="auto"/>
              <w:right w:val="single" w:sz="4" w:space="0" w:color="auto"/>
            </w:tcBorders>
            <w:hideMark/>
          </w:tcPr>
          <w:p w14:paraId="4DB39649" w14:textId="77777777" w:rsidR="00BA4BE9" w:rsidRPr="00BA4BE9" w:rsidRDefault="00BA4BE9" w:rsidP="00BA4BE9">
            <w:pPr>
              <w:autoSpaceDE w:val="0"/>
              <w:autoSpaceDN w:val="0"/>
              <w:adjustRightInd w:val="0"/>
              <w:spacing w:line="280" w:lineRule="exact"/>
              <w:jc w:val="center"/>
              <w:rPr>
                <w:szCs w:val="28"/>
              </w:rPr>
            </w:pPr>
            <w:r w:rsidRPr="00BA4BE9">
              <w:rPr>
                <w:szCs w:val="28"/>
              </w:rPr>
              <w:t>0</w:t>
            </w:r>
          </w:p>
        </w:tc>
        <w:tc>
          <w:tcPr>
            <w:tcW w:w="1568" w:type="dxa"/>
            <w:tcBorders>
              <w:top w:val="single" w:sz="4" w:space="0" w:color="auto"/>
              <w:left w:val="single" w:sz="4" w:space="0" w:color="auto"/>
              <w:bottom w:val="single" w:sz="4" w:space="0" w:color="auto"/>
              <w:right w:val="single" w:sz="4" w:space="0" w:color="auto"/>
            </w:tcBorders>
            <w:hideMark/>
          </w:tcPr>
          <w:p w14:paraId="7D994236" w14:textId="77777777" w:rsidR="00BA4BE9" w:rsidRPr="00BA4BE9" w:rsidRDefault="00BA4BE9" w:rsidP="00BA4BE9">
            <w:pPr>
              <w:autoSpaceDE w:val="0"/>
              <w:autoSpaceDN w:val="0"/>
              <w:adjustRightInd w:val="0"/>
              <w:spacing w:line="280" w:lineRule="exact"/>
              <w:jc w:val="center"/>
              <w:rPr>
                <w:szCs w:val="28"/>
              </w:rPr>
            </w:pPr>
            <w:r w:rsidRPr="00BA4BE9">
              <w:rPr>
                <w:szCs w:val="28"/>
              </w:rPr>
              <w:t>0</w:t>
            </w:r>
          </w:p>
        </w:tc>
        <w:tc>
          <w:tcPr>
            <w:tcW w:w="1600" w:type="dxa"/>
            <w:tcBorders>
              <w:top w:val="single" w:sz="4" w:space="0" w:color="auto"/>
              <w:left w:val="single" w:sz="4" w:space="0" w:color="auto"/>
              <w:bottom w:val="single" w:sz="4" w:space="0" w:color="auto"/>
              <w:right w:val="single" w:sz="4" w:space="0" w:color="auto"/>
            </w:tcBorders>
            <w:hideMark/>
          </w:tcPr>
          <w:p w14:paraId="7B8E0DB2" w14:textId="77777777" w:rsidR="00BA4BE9" w:rsidRPr="00BA4BE9" w:rsidRDefault="00BA4BE9" w:rsidP="00BA4BE9">
            <w:pPr>
              <w:autoSpaceDE w:val="0"/>
              <w:autoSpaceDN w:val="0"/>
              <w:adjustRightInd w:val="0"/>
              <w:spacing w:line="280" w:lineRule="exact"/>
              <w:jc w:val="center"/>
              <w:rPr>
                <w:szCs w:val="28"/>
              </w:rPr>
            </w:pPr>
            <w:r w:rsidRPr="00BA4BE9">
              <w:rPr>
                <w:szCs w:val="28"/>
              </w:rPr>
              <w:t>0</w:t>
            </w:r>
          </w:p>
        </w:tc>
      </w:tr>
    </w:tbl>
    <w:p w14:paraId="20CF2F6F" w14:textId="77777777" w:rsidR="00BA4BE9" w:rsidRDefault="00BA4BE9" w:rsidP="002C3EEC">
      <w:pPr>
        <w:widowControl w:val="0"/>
        <w:autoSpaceDE w:val="0"/>
        <w:autoSpaceDN w:val="0"/>
        <w:adjustRightInd w:val="0"/>
        <w:spacing w:line="20" w:lineRule="atLeast"/>
        <w:ind w:firstLine="567"/>
        <w:jc w:val="both"/>
        <w:rPr>
          <w:szCs w:val="28"/>
        </w:rPr>
      </w:pPr>
    </w:p>
    <w:p w14:paraId="417B2EAF" w14:textId="4F64C587" w:rsidR="002C3EEC" w:rsidRDefault="002C3EEC" w:rsidP="002C3EEC">
      <w:pPr>
        <w:widowControl w:val="0"/>
        <w:autoSpaceDE w:val="0"/>
        <w:autoSpaceDN w:val="0"/>
        <w:adjustRightInd w:val="0"/>
        <w:spacing w:line="20" w:lineRule="atLeast"/>
        <w:ind w:firstLine="567"/>
        <w:jc w:val="both"/>
        <w:rPr>
          <w:szCs w:val="28"/>
        </w:rPr>
      </w:pPr>
      <w:r>
        <w:rPr>
          <w:szCs w:val="28"/>
        </w:rPr>
        <w:t>Приложение 5 к муниципальной программе «</w:t>
      </w:r>
      <w:r w:rsidRPr="0027445C">
        <w:rPr>
          <w:szCs w:val="28"/>
        </w:rPr>
        <w:t>Финансовое обеспечение реализации муниципальной программы «Развитие дорожного хозяйства и повышение безопасности дорожного движения на территории Ко</w:t>
      </w:r>
      <w:r>
        <w:rPr>
          <w:szCs w:val="28"/>
        </w:rPr>
        <w:t>чевского муниципального округа» изложить в новой редакции следующего содержания:</w:t>
      </w:r>
    </w:p>
    <w:p w14:paraId="2DBAD34E" w14:textId="77777777" w:rsidR="002C3EEC" w:rsidRDefault="002C3EEC" w:rsidP="002C3EEC">
      <w:pPr>
        <w:widowControl w:val="0"/>
        <w:autoSpaceDE w:val="0"/>
        <w:autoSpaceDN w:val="0"/>
        <w:adjustRightInd w:val="0"/>
        <w:spacing w:line="20" w:lineRule="atLeast"/>
        <w:ind w:firstLine="567"/>
        <w:jc w:val="both"/>
        <w:rPr>
          <w:szCs w:val="28"/>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2552"/>
        <w:gridCol w:w="3118"/>
        <w:gridCol w:w="1701"/>
        <w:gridCol w:w="1701"/>
        <w:gridCol w:w="1701"/>
      </w:tblGrid>
      <w:tr w:rsidR="002C3EEC" w:rsidRPr="002C3EEC" w14:paraId="6F283264" w14:textId="77777777" w:rsidTr="002C3EEC">
        <w:trPr>
          <w:trHeight w:val="280"/>
        </w:trPr>
        <w:tc>
          <w:tcPr>
            <w:tcW w:w="3998" w:type="dxa"/>
            <w:vMerge w:val="restart"/>
            <w:tcBorders>
              <w:top w:val="single" w:sz="4" w:space="0" w:color="auto"/>
              <w:left w:val="single" w:sz="4" w:space="0" w:color="auto"/>
              <w:bottom w:val="single" w:sz="4" w:space="0" w:color="auto"/>
              <w:right w:val="single" w:sz="4" w:space="0" w:color="auto"/>
            </w:tcBorders>
            <w:vAlign w:val="center"/>
            <w:hideMark/>
          </w:tcPr>
          <w:p w14:paraId="1F3321B1" w14:textId="77777777" w:rsidR="002C3EEC" w:rsidRPr="002C3EEC" w:rsidRDefault="002C3EEC" w:rsidP="002C3EEC">
            <w:pPr>
              <w:jc w:val="center"/>
              <w:rPr>
                <w:sz w:val="24"/>
                <w:szCs w:val="24"/>
                <w:lang w:eastAsia="en-US"/>
              </w:rPr>
            </w:pPr>
            <w:r w:rsidRPr="002C3EEC">
              <w:rPr>
                <w:sz w:val="24"/>
                <w:szCs w:val="24"/>
                <w:lang w:eastAsia="en-US"/>
              </w:rPr>
              <w:t>Наименование муниципальной программы, подпрограммы, основного мероприятия, мероприятия, дополнительная детализация</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7A058B9" w14:textId="77777777" w:rsidR="002C3EEC" w:rsidRPr="002C3EEC" w:rsidRDefault="002C3EEC" w:rsidP="002C3EEC">
            <w:pPr>
              <w:jc w:val="center"/>
              <w:rPr>
                <w:sz w:val="24"/>
                <w:szCs w:val="24"/>
                <w:lang w:eastAsia="en-US"/>
              </w:rPr>
            </w:pPr>
            <w:r w:rsidRPr="002C3EEC">
              <w:rPr>
                <w:sz w:val="24"/>
                <w:szCs w:val="24"/>
                <w:lang w:eastAsia="en-US"/>
              </w:rPr>
              <w:t>ОИ</w:t>
            </w:r>
          </w:p>
        </w:tc>
        <w:tc>
          <w:tcPr>
            <w:tcW w:w="3118" w:type="dxa"/>
            <w:vMerge w:val="restart"/>
          </w:tcPr>
          <w:p w14:paraId="2D786762" w14:textId="77777777" w:rsidR="002C3EEC" w:rsidRPr="002C3EEC" w:rsidRDefault="002C3EEC" w:rsidP="002C3EEC">
            <w:pPr>
              <w:widowControl w:val="0"/>
              <w:autoSpaceDE w:val="0"/>
              <w:autoSpaceDN w:val="0"/>
              <w:adjustRightInd w:val="0"/>
              <w:jc w:val="center"/>
              <w:rPr>
                <w:sz w:val="24"/>
                <w:szCs w:val="24"/>
              </w:rPr>
            </w:pPr>
          </w:p>
          <w:p w14:paraId="7F22DA96" w14:textId="77777777" w:rsidR="002C3EEC" w:rsidRPr="002C3EEC" w:rsidRDefault="002C3EEC" w:rsidP="002C3EEC">
            <w:pPr>
              <w:widowControl w:val="0"/>
              <w:autoSpaceDE w:val="0"/>
              <w:autoSpaceDN w:val="0"/>
              <w:adjustRightInd w:val="0"/>
              <w:jc w:val="center"/>
              <w:rPr>
                <w:sz w:val="24"/>
                <w:szCs w:val="24"/>
              </w:rPr>
            </w:pPr>
            <w:r w:rsidRPr="002C3EEC">
              <w:rPr>
                <w:sz w:val="24"/>
                <w:szCs w:val="24"/>
              </w:rPr>
              <w:t>Источники финансового обеспечения</w:t>
            </w:r>
          </w:p>
        </w:tc>
        <w:tc>
          <w:tcPr>
            <w:tcW w:w="5103" w:type="dxa"/>
            <w:gridSpan w:val="3"/>
          </w:tcPr>
          <w:p w14:paraId="7728B156" w14:textId="77777777" w:rsidR="002C3EEC" w:rsidRPr="002C3EEC" w:rsidRDefault="002C3EEC" w:rsidP="002C3EEC">
            <w:pPr>
              <w:widowControl w:val="0"/>
              <w:autoSpaceDE w:val="0"/>
              <w:autoSpaceDN w:val="0"/>
              <w:adjustRightInd w:val="0"/>
              <w:jc w:val="center"/>
              <w:rPr>
                <w:sz w:val="24"/>
                <w:szCs w:val="24"/>
                <w:lang w:val="en-US" w:eastAsia="en-US"/>
              </w:rPr>
            </w:pPr>
            <w:r w:rsidRPr="002C3EEC">
              <w:rPr>
                <w:sz w:val="24"/>
                <w:szCs w:val="24"/>
              </w:rPr>
              <w:t>Расходы &lt;1&gt;, тыс. руб.</w:t>
            </w:r>
          </w:p>
        </w:tc>
      </w:tr>
      <w:tr w:rsidR="002C3EEC" w:rsidRPr="002C3EEC" w14:paraId="43E2BF57" w14:textId="77777777" w:rsidTr="002C3EEC">
        <w:tc>
          <w:tcPr>
            <w:tcW w:w="3998" w:type="dxa"/>
            <w:vMerge/>
            <w:tcBorders>
              <w:top w:val="single" w:sz="4" w:space="0" w:color="auto"/>
              <w:left w:val="single" w:sz="4" w:space="0" w:color="auto"/>
              <w:bottom w:val="single" w:sz="4" w:space="0" w:color="auto"/>
              <w:right w:val="single" w:sz="4" w:space="0" w:color="auto"/>
            </w:tcBorders>
            <w:vAlign w:val="center"/>
            <w:hideMark/>
          </w:tcPr>
          <w:p w14:paraId="742213CC" w14:textId="77777777" w:rsidR="002C3EEC" w:rsidRPr="002C3EEC" w:rsidRDefault="002C3EEC" w:rsidP="002C3EEC">
            <w:pPr>
              <w:rPr>
                <w:sz w:val="24"/>
                <w:szCs w:val="24"/>
              </w:rPr>
            </w:pPr>
          </w:p>
        </w:tc>
        <w:tc>
          <w:tcPr>
            <w:tcW w:w="2552" w:type="dxa"/>
            <w:vMerge/>
            <w:tcBorders>
              <w:top w:val="single" w:sz="4" w:space="0" w:color="auto"/>
              <w:left w:val="single" w:sz="4" w:space="0" w:color="auto"/>
              <w:bottom w:val="single" w:sz="4" w:space="0" w:color="auto"/>
            </w:tcBorders>
            <w:vAlign w:val="center"/>
            <w:hideMark/>
          </w:tcPr>
          <w:p w14:paraId="5A5E617C" w14:textId="77777777" w:rsidR="002C3EEC" w:rsidRPr="002C3EEC" w:rsidRDefault="002C3EEC" w:rsidP="002C3EEC">
            <w:pPr>
              <w:rPr>
                <w:sz w:val="24"/>
                <w:szCs w:val="24"/>
              </w:rPr>
            </w:pPr>
          </w:p>
        </w:tc>
        <w:tc>
          <w:tcPr>
            <w:tcW w:w="3118" w:type="dxa"/>
            <w:vMerge/>
            <w:tcBorders>
              <w:bottom w:val="single" w:sz="4" w:space="0" w:color="auto"/>
            </w:tcBorders>
          </w:tcPr>
          <w:p w14:paraId="71CEACEF" w14:textId="77777777" w:rsidR="002C3EEC" w:rsidRPr="002C3EEC" w:rsidRDefault="002C3EEC" w:rsidP="002C3EEC">
            <w:pPr>
              <w:widowControl w:val="0"/>
              <w:autoSpaceDE w:val="0"/>
              <w:autoSpaceDN w:val="0"/>
              <w:adjustRightInd w:val="0"/>
              <w:spacing w:line="280" w:lineRule="exact"/>
              <w:rPr>
                <w:sz w:val="24"/>
                <w:szCs w:val="24"/>
              </w:rPr>
            </w:pPr>
          </w:p>
        </w:tc>
        <w:tc>
          <w:tcPr>
            <w:tcW w:w="1701" w:type="dxa"/>
            <w:tcBorders>
              <w:top w:val="single" w:sz="4" w:space="0" w:color="auto"/>
              <w:bottom w:val="single" w:sz="4" w:space="0" w:color="auto"/>
              <w:right w:val="single" w:sz="4" w:space="0" w:color="auto"/>
            </w:tcBorders>
            <w:hideMark/>
          </w:tcPr>
          <w:p w14:paraId="20CD3354" w14:textId="77777777" w:rsidR="002C3EEC" w:rsidRPr="002C3EEC" w:rsidRDefault="002C3EEC" w:rsidP="002C3EEC">
            <w:pPr>
              <w:widowControl w:val="0"/>
              <w:autoSpaceDE w:val="0"/>
              <w:autoSpaceDN w:val="0"/>
              <w:adjustRightInd w:val="0"/>
              <w:spacing w:line="280" w:lineRule="exact"/>
              <w:jc w:val="center"/>
              <w:rPr>
                <w:sz w:val="24"/>
                <w:szCs w:val="24"/>
                <w:lang w:val="en-US"/>
              </w:rPr>
            </w:pPr>
            <w:r w:rsidRPr="002C3EEC">
              <w:rPr>
                <w:sz w:val="24"/>
                <w:szCs w:val="24"/>
              </w:rPr>
              <w:t>2023 год</w:t>
            </w:r>
          </w:p>
        </w:tc>
        <w:tc>
          <w:tcPr>
            <w:tcW w:w="1701" w:type="dxa"/>
            <w:tcBorders>
              <w:top w:val="single" w:sz="4" w:space="0" w:color="auto"/>
              <w:left w:val="single" w:sz="4" w:space="0" w:color="auto"/>
              <w:bottom w:val="single" w:sz="4" w:space="0" w:color="auto"/>
              <w:right w:val="single" w:sz="4" w:space="0" w:color="auto"/>
            </w:tcBorders>
            <w:hideMark/>
          </w:tcPr>
          <w:p w14:paraId="7B36E392"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2024 год</w:t>
            </w:r>
          </w:p>
        </w:tc>
        <w:tc>
          <w:tcPr>
            <w:tcW w:w="1701" w:type="dxa"/>
            <w:tcBorders>
              <w:top w:val="single" w:sz="4" w:space="0" w:color="auto"/>
              <w:left w:val="single" w:sz="4" w:space="0" w:color="auto"/>
              <w:bottom w:val="single" w:sz="4" w:space="0" w:color="auto"/>
              <w:right w:val="single" w:sz="4" w:space="0" w:color="auto"/>
            </w:tcBorders>
            <w:hideMark/>
          </w:tcPr>
          <w:p w14:paraId="03C551E0" w14:textId="77777777" w:rsidR="002C3EEC" w:rsidRPr="002C3EEC" w:rsidRDefault="002C3EEC" w:rsidP="002C3EEC">
            <w:pPr>
              <w:widowControl w:val="0"/>
              <w:autoSpaceDE w:val="0"/>
              <w:autoSpaceDN w:val="0"/>
              <w:adjustRightInd w:val="0"/>
              <w:spacing w:line="280" w:lineRule="exact"/>
              <w:jc w:val="center"/>
              <w:rPr>
                <w:sz w:val="24"/>
                <w:szCs w:val="24"/>
                <w:lang w:val="en-US"/>
              </w:rPr>
            </w:pPr>
            <w:r w:rsidRPr="002C3EEC">
              <w:rPr>
                <w:sz w:val="24"/>
                <w:szCs w:val="24"/>
              </w:rPr>
              <w:t>2025 год</w:t>
            </w:r>
          </w:p>
        </w:tc>
      </w:tr>
      <w:tr w:rsidR="002C3EEC" w:rsidRPr="002C3EEC" w14:paraId="085DDF07" w14:textId="77777777" w:rsidTr="002C3EEC">
        <w:tc>
          <w:tcPr>
            <w:tcW w:w="3998" w:type="dxa"/>
            <w:tcBorders>
              <w:top w:val="single" w:sz="4" w:space="0" w:color="auto"/>
              <w:left w:val="single" w:sz="4" w:space="0" w:color="auto"/>
              <w:bottom w:val="single" w:sz="4" w:space="0" w:color="auto"/>
              <w:right w:val="single" w:sz="4" w:space="0" w:color="auto"/>
            </w:tcBorders>
            <w:hideMark/>
          </w:tcPr>
          <w:p w14:paraId="6CD33296"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14:paraId="7D48975B"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2</w:t>
            </w:r>
          </w:p>
        </w:tc>
        <w:tc>
          <w:tcPr>
            <w:tcW w:w="3118" w:type="dxa"/>
            <w:tcBorders>
              <w:top w:val="single" w:sz="4" w:space="0" w:color="auto"/>
              <w:left w:val="single" w:sz="4" w:space="0" w:color="auto"/>
              <w:bottom w:val="single" w:sz="4" w:space="0" w:color="auto"/>
              <w:right w:val="single" w:sz="4" w:space="0" w:color="auto"/>
            </w:tcBorders>
          </w:tcPr>
          <w:p w14:paraId="64E3696E"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14:paraId="0350860B"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14:paraId="433308BF"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14:paraId="17E35C6F"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5</w:t>
            </w:r>
          </w:p>
        </w:tc>
      </w:tr>
      <w:tr w:rsidR="002C3EEC" w:rsidRPr="002C3EEC" w14:paraId="0DD0C63C" w14:textId="77777777" w:rsidTr="002C3EEC">
        <w:trPr>
          <w:trHeight w:val="92"/>
        </w:trPr>
        <w:tc>
          <w:tcPr>
            <w:tcW w:w="3998" w:type="dxa"/>
            <w:vMerge w:val="restart"/>
            <w:tcBorders>
              <w:top w:val="single" w:sz="4" w:space="0" w:color="auto"/>
              <w:left w:val="single" w:sz="4" w:space="0" w:color="auto"/>
              <w:right w:val="single" w:sz="4" w:space="0" w:color="auto"/>
            </w:tcBorders>
            <w:hideMark/>
          </w:tcPr>
          <w:p w14:paraId="1441B4B6" w14:textId="77777777" w:rsidR="002C3EEC" w:rsidRPr="002C3EEC" w:rsidRDefault="002C3EEC" w:rsidP="002C3EEC">
            <w:pPr>
              <w:widowControl w:val="0"/>
              <w:autoSpaceDE w:val="0"/>
              <w:autoSpaceDN w:val="0"/>
              <w:adjustRightInd w:val="0"/>
              <w:spacing w:line="280" w:lineRule="exact"/>
              <w:rPr>
                <w:b/>
                <w:sz w:val="24"/>
                <w:szCs w:val="24"/>
              </w:rPr>
            </w:pPr>
            <w:r w:rsidRPr="002C3EEC">
              <w:rPr>
                <w:b/>
                <w:sz w:val="24"/>
                <w:szCs w:val="24"/>
              </w:rPr>
              <w:t>Муниципальная программа «Развитие дорожного хозяйства и повышение безопасности дорожного движения на территории Кочевского муниципального округа»</w:t>
            </w:r>
          </w:p>
        </w:tc>
        <w:tc>
          <w:tcPr>
            <w:tcW w:w="2552" w:type="dxa"/>
            <w:vMerge w:val="restart"/>
            <w:tcBorders>
              <w:top w:val="single" w:sz="4" w:space="0" w:color="auto"/>
              <w:left w:val="single" w:sz="4" w:space="0" w:color="auto"/>
              <w:right w:val="single" w:sz="4" w:space="0" w:color="auto"/>
            </w:tcBorders>
          </w:tcPr>
          <w:p w14:paraId="37BE6131" w14:textId="77777777" w:rsidR="002C3EEC" w:rsidRPr="002C3EEC" w:rsidRDefault="002C3EEC" w:rsidP="002C3EEC">
            <w:pPr>
              <w:widowControl w:val="0"/>
              <w:autoSpaceDE w:val="0"/>
              <w:autoSpaceDN w:val="0"/>
              <w:adjustRightInd w:val="0"/>
              <w:spacing w:line="280" w:lineRule="exact"/>
              <w:rPr>
                <w:b/>
                <w:sz w:val="24"/>
                <w:szCs w:val="24"/>
              </w:rPr>
            </w:pPr>
          </w:p>
        </w:tc>
        <w:tc>
          <w:tcPr>
            <w:tcW w:w="3118" w:type="dxa"/>
            <w:tcBorders>
              <w:top w:val="single" w:sz="4" w:space="0" w:color="auto"/>
              <w:left w:val="single" w:sz="4" w:space="0" w:color="auto"/>
              <w:right w:val="single" w:sz="4" w:space="0" w:color="auto"/>
            </w:tcBorders>
          </w:tcPr>
          <w:p w14:paraId="1DA35BAF" w14:textId="77777777" w:rsidR="002C3EEC" w:rsidRPr="002C3EEC" w:rsidRDefault="002C3EEC" w:rsidP="002C3EEC">
            <w:pPr>
              <w:widowControl w:val="0"/>
              <w:autoSpaceDE w:val="0"/>
              <w:autoSpaceDN w:val="0"/>
              <w:adjustRightInd w:val="0"/>
              <w:spacing w:line="280" w:lineRule="exact"/>
              <w:jc w:val="center"/>
              <w:rPr>
                <w:b/>
                <w:sz w:val="24"/>
                <w:szCs w:val="24"/>
              </w:rPr>
            </w:pPr>
            <w:r w:rsidRPr="002C3EEC">
              <w:rPr>
                <w:b/>
                <w:sz w:val="24"/>
                <w:szCs w:val="24"/>
              </w:rPr>
              <w:t>всего, в том числе</w:t>
            </w:r>
          </w:p>
        </w:tc>
        <w:tc>
          <w:tcPr>
            <w:tcW w:w="1701" w:type="dxa"/>
            <w:tcBorders>
              <w:top w:val="single" w:sz="4" w:space="0" w:color="auto"/>
              <w:left w:val="single" w:sz="4" w:space="0" w:color="auto"/>
              <w:right w:val="single" w:sz="4" w:space="0" w:color="auto"/>
            </w:tcBorders>
          </w:tcPr>
          <w:p w14:paraId="1F011BF9" w14:textId="7B7ECB35" w:rsidR="002C3EEC" w:rsidRPr="002C3EEC" w:rsidRDefault="00BA4BE9" w:rsidP="002C3EEC">
            <w:pPr>
              <w:widowControl w:val="0"/>
              <w:autoSpaceDE w:val="0"/>
              <w:autoSpaceDN w:val="0"/>
              <w:adjustRightInd w:val="0"/>
              <w:spacing w:line="280" w:lineRule="exact"/>
              <w:jc w:val="center"/>
              <w:rPr>
                <w:b/>
                <w:sz w:val="24"/>
                <w:szCs w:val="24"/>
                <w:highlight w:val="yellow"/>
              </w:rPr>
            </w:pPr>
            <w:r>
              <w:rPr>
                <w:b/>
                <w:sz w:val="24"/>
                <w:szCs w:val="24"/>
              </w:rPr>
              <w:t>53081,87</w:t>
            </w:r>
          </w:p>
        </w:tc>
        <w:tc>
          <w:tcPr>
            <w:tcW w:w="1701" w:type="dxa"/>
            <w:tcBorders>
              <w:top w:val="single" w:sz="4" w:space="0" w:color="auto"/>
              <w:left w:val="single" w:sz="4" w:space="0" w:color="auto"/>
              <w:right w:val="single" w:sz="4" w:space="0" w:color="auto"/>
            </w:tcBorders>
          </w:tcPr>
          <w:p w14:paraId="089AD94E" w14:textId="77777777" w:rsidR="002C3EEC" w:rsidRPr="002C3EEC" w:rsidRDefault="002C3EEC" w:rsidP="002C3EEC">
            <w:pPr>
              <w:widowControl w:val="0"/>
              <w:autoSpaceDE w:val="0"/>
              <w:autoSpaceDN w:val="0"/>
              <w:adjustRightInd w:val="0"/>
              <w:spacing w:line="280" w:lineRule="exact"/>
              <w:jc w:val="center"/>
              <w:rPr>
                <w:b/>
                <w:sz w:val="24"/>
                <w:szCs w:val="24"/>
                <w:highlight w:val="yellow"/>
              </w:rPr>
            </w:pPr>
            <w:r w:rsidRPr="002C3EEC">
              <w:rPr>
                <w:b/>
                <w:sz w:val="24"/>
                <w:szCs w:val="24"/>
              </w:rPr>
              <w:t>43985,74</w:t>
            </w:r>
          </w:p>
        </w:tc>
        <w:tc>
          <w:tcPr>
            <w:tcW w:w="1701" w:type="dxa"/>
            <w:tcBorders>
              <w:top w:val="single" w:sz="4" w:space="0" w:color="auto"/>
              <w:left w:val="single" w:sz="4" w:space="0" w:color="auto"/>
              <w:right w:val="single" w:sz="4" w:space="0" w:color="auto"/>
            </w:tcBorders>
          </w:tcPr>
          <w:p w14:paraId="378F4181" w14:textId="77777777" w:rsidR="002C3EEC" w:rsidRPr="002C3EEC" w:rsidRDefault="002C3EEC" w:rsidP="002C3EEC">
            <w:pPr>
              <w:widowControl w:val="0"/>
              <w:autoSpaceDE w:val="0"/>
              <w:autoSpaceDN w:val="0"/>
              <w:adjustRightInd w:val="0"/>
              <w:spacing w:line="280" w:lineRule="exact"/>
              <w:jc w:val="center"/>
              <w:rPr>
                <w:b/>
                <w:sz w:val="24"/>
                <w:szCs w:val="24"/>
                <w:highlight w:val="yellow"/>
              </w:rPr>
            </w:pPr>
            <w:r w:rsidRPr="002C3EEC">
              <w:rPr>
                <w:b/>
                <w:sz w:val="24"/>
                <w:szCs w:val="24"/>
              </w:rPr>
              <w:t>43975,52</w:t>
            </w:r>
          </w:p>
        </w:tc>
      </w:tr>
      <w:tr w:rsidR="002C3EEC" w:rsidRPr="002C3EEC" w14:paraId="31751FCA" w14:textId="77777777" w:rsidTr="002C3EEC">
        <w:trPr>
          <w:trHeight w:val="91"/>
        </w:trPr>
        <w:tc>
          <w:tcPr>
            <w:tcW w:w="3998" w:type="dxa"/>
            <w:vMerge/>
            <w:tcBorders>
              <w:left w:val="single" w:sz="4" w:space="0" w:color="auto"/>
              <w:right w:val="single" w:sz="4" w:space="0" w:color="auto"/>
            </w:tcBorders>
          </w:tcPr>
          <w:p w14:paraId="1D51B381" w14:textId="77777777" w:rsidR="002C3EEC" w:rsidRPr="002C3EEC" w:rsidRDefault="002C3EEC" w:rsidP="002C3EEC">
            <w:pPr>
              <w:widowControl w:val="0"/>
              <w:autoSpaceDE w:val="0"/>
              <w:autoSpaceDN w:val="0"/>
              <w:adjustRightInd w:val="0"/>
              <w:spacing w:line="280" w:lineRule="exact"/>
              <w:rPr>
                <w:b/>
                <w:sz w:val="24"/>
                <w:szCs w:val="24"/>
              </w:rPr>
            </w:pPr>
          </w:p>
        </w:tc>
        <w:tc>
          <w:tcPr>
            <w:tcW w:w="2552" w:type="dxa"/>
            <w:vMerge/>
            <w:tcBorders>
              <w:left w:val="single" w:sz="4" w:space="0" w:color="auto"/>
              <w:right w:val="single" w:sz="4" w:space="0" w:color="auto"/>
            </w:tcBorders>
          </w:tcPr>
          <w:p w14:paraId="62602F2F" w14:textId="77777777" w:rsidR="002C3EEC" w:rsidRPr="002C3EEC" w:rsidRDefault="002C3EEC" w:rsidP="002C3EEC">
            <w:pPr>
              <w:widowControl w:val="0"/>
              <w:autoSpaceDE w:val="0"/>
              <w:autoSpaceDN w:val="0"/>
              <w:adjustRightInd w:val="0"/>
              <w:spacing w:line="280" w:lineRule="exact"/>
              <w:jc w:val="both"/>
              <w:rPr>
                <w:b/>
                <w:sz w:val="24"/>
                <w:szCs w:val="24"/>
              </w:rPr>
            </w:pPr>
          </w:p>
        </w:tc>
        <w:tc>
          <w:tcPr>
            <w:tcW w:w="3118" w:type="dxa"/>
            <w:tcBorders>
              <w:top w:val="single" w:sz="4" w:space="0" w:color="auto"/>
              <w:left w:val="single" w:sz="4" w:space="0" w:color="auto"/>
              <w:right w:val="single" w:sz="4" w:space="0" w:color="auto"/>
            </w:tcBorders>
          </w:tcPr>
          <w:p w14:paraId="1EFEF751" w14:textId="77777777" w:rsidR="002C3EEC" w:rsidRPr="002C3EEC" w:rsidRDefault="002C3EEC" w:rsidP="002C3EEC">
            <w:pPr>
              <w:widowControl w:val="0"/>
              <w:autoSpaceDE w:val="0"/>
              <w:autoSpaceDN w:val="0"/>
              <w:adjustRightInd w:val="0"/>
              <w:spacing w:line="280" w:lineRule="exact"/>
              <w:rPr>
                <w:b/>
                <w:sz w:val="24"/>
                <w:szCs w:val="24"/>
              </w:rPr>
            </w:pPr>
            <w:r w:rsidRPr="002C3EEC">
              <w:rPr>
                <w:b/>
                <w:sz w:val="24"/>
                <w:szCs w:val="24"/>
              </w:rPr>
              <w:t>бюджет Пермского края</w:t>
            </w:r>
          </w:p>
        </w:tc>
        <w:tc>
          <w:tcPr>
            <w:tcW w:w="1701" w:type="dxa"/>
            <w:tcBorders>
              <w:left w:val="single" w:sz="4" w:space="0" w:color="auto"/>
              <w:right w:val="single" w:sz="4" w:space="0" w:color="auto"/>
            </w:tcBorders>
          </w:tcPr>
          <w:p w14:paraId="36629EB7" w14:textId="1FEFFF50" w:rsidR="002C3EEC" w:rsidRPr="002C3EEC" w:rsidRDefault="00BA4BE9" w:rsidP="002C3EEC">
            <w:pPr>
              <w:widowControl w:val="0"/>
              <w:autoSpaceDE w:val="0"/>
              <w:autoSpaceDN w:val="0"/>
              <w:adjustRightInd w:val="0"/>
              <w:spacing w:line="280" w:lineRule="exact"/>
              <w:jc w:val="center"/>
              <w:rPr>
                <w:b/>
                <w:sz w:val="24"/>
                <w:szCs w:val="24"/>
              </w:rPr>
            </w:pPr>
            <w:r>
              <w:rPr>
                <w:b/>
                <w:sz w:val="24"/>
                <w:szCs w:val="24"/>
              </w:rPr>
              <w:t>26811,33</w:t>
            </w:r>
          </w:p>
        </w:tc>
        <w:tc>
          <w:tcPr>
            <w:tcW w:w="1701" w:type="dxa"/>
            <w:tcBorders>
              <w:left w:val="single" w:sz="4" w:space="0" w:color="auto"/>
              <w:right w:val="single" w:sz="4" w:space="0" w:color="auto"/>
            </w:tcBorders>
          </w:tcPr>
          <w:p w14:paraId="006FA67B" w14:textId="77777777" w:rsidR="002C3EEC" w:rsidRPr="002C3EEC" w:rsidRDefault="002C3EEC" w:rsidP="002C3EEC">
            <w:pPr>
              <w:widowControl w:val="0"/>
              <w:autoSpaceDE w:val="0"/>
              <w:autoSpaceDN w:val="0"/>
              <w:adjustRightInd w:val="0"/>
              <w:spacing w:line="280" w:lineRule="exact"/>
              <w:jc w:val="center"/>
              <w:rPr>
                <w:b/>
                <w:sz w:val="24"/>
                <w:szCs w:val="24"/>
              </w:rPr>
            </w:pPr>
            <w:r w:rsidRPr="002C3EEC">
              <w:rPr>
                <w:b/>
                <w:color w:val="000000"/>
                <w:sz w:val="24"/>
                <w:szCs w:val="24"/>
              </w:rPr>
              <w:t>17709,20</w:t>
            </w:r>
          </w:p>
        </w:tc>
        <w:tc>
          <w:tcPr>
            <w:tcW w:w="1701" w:type="dxa"/>
            <w:tcBorders>
              <w:left w:val="single" w:sz="4" w:space="0" w:color="auto"/>
              <w:right w:val="single" w:sz="4" w:space="0" w:color="auto"/>
            </w:tcBorders>
          </w:tcPr>
          <w:p w14:paraId="5652618C" w14:textId="77777777" w:rsidR="002C3EEC" w:rsidRPr="002C3EEC" w:rsidRDefault="002C3EEC" w:rsidP="002C3EEC">
            <w:pPr>
              <w:widowControl w:val="0"/>
              <w:autoSpaceDE w:val="0"/>
              <w:autoSpaceDN w:val="0"/>
              <w:adjustRightInd w:val="0"/>
              <w:spacing w:line="280" w:lineRule="exact"/>
              <w:jc w:val="center"/>
              <w:rPr>
                <w:b/>
                <w:sz w:val="24"/>
                <w:szCs w:val="24"/>
              </w:rPr>
            </w:pPr>
            <w:r w:rsidRPr="002C3EEC">
              <w:rPr>
                <w:b/>
                <w:sz w:val="24"/>
                <w:szCs w:val="24"/>
              </w:rPr>
              <w:t>17700,00</w:t>
            </w:r>
          </w:p>
        </w:tc>
      </w:tr>
      <w:tr w:rsidR="002C3EEC" w:rsidRPr="002C3EEC" w14:paraId="49AC6201" w14:textId="77777777" w:rsidTr="002C3EEC">
        <w:trPr>
          <w:trHeight w:val="91"/>
        </w:trPr>
        <w:tc>
          <w:tcPr>
            <w:tcW w:w="3998" w:type="dxa"/>
            <w:vMerge/>
            <w:tcBorders>
              <w:left w:val="single" w:sz="4" w:space="0" w:color="auto"/>
              <w:right w:val="single" w:sz="4" w:space="0" w:color="auto"/>
            </w:tcBorders>
          </w:tcPr>
          <w:p w14:paraId="755144D9" w14:textId="77777777" w:rsidR="002C3EEC" w:rsidRPr="002C3EEC" w:rsidRDefault="002C3EEC" w:rsidP="002C3EEC">
            <w:pPr>
              <w:widowControl w:val="0"/>
              <w:autoSpaceDE w:val="0"/>
              <w:autoSpaceDN w:val="0"/>
              <w:adjustRightInd w:val="0"/>
              <w:spacing w:line="280" w:lineRule="exact"/>
              <w:rPr>
                <w:b/>
                <w:sz w:val="24"/>
                <w:szCs w:val="24"/>
              </w:rPr>
            </w:pPr>
          </w:p>
        </w:tc>
        <w:tc>
          <w:tcPr>
            <w:tcW w:w="2552" w:type="dxa"/>
            <w:vMerge/>
            <w:tcBorders>
              <w:left w:val="single" w:sz="4" w:space="0" w:color="auto"/>
              <w:right w:val="single" w:sz="4" w:space="0" w:color="auto"/>
            </w:tcBorders>
          </w:tcPr>
          <w:p w14:paraId="49CB2913" w14:textId="77777777" w:rsidR="002C3EEC" w:rsidRPr="002C3EEC" w:rsidRDefault="002C3EEC" w:rsidP="002C3EEC">
            <w:pPr>
              <w:widowControl w:val="0"/>
              <w:autoSpaceDE w:val="0"/>
              <w:autoSpaceDN w:val="0"/>
              <w:adjustRightInd w:val="0"/>
              <w:spacing w:line="280" w:lineRule="exact"/>
              <w:jc w:val="both"/>
              <w:rPr>
                <w:b/>
                <w:sz w:val="24"/>
                <w:szCs w:val="24"/>
              </w:rPr>
            </w:pPr>
          </w:p>
        </w:tc>
        <w:tc>
          <w:tcPr>
            <w:tcW w:w="3118" w:type="dxa"/>
            <w:tcBorders>
              <w:top w:val="single" w:sz="4" w:space="0" w:color="auto"/>
              <w:left w:val="single" w:sz="4" w:space="0" w:color="auto"/>
              <w:right w:val="single" w:sz="4" w:space="0" w:color="auto"/>
            </w:tcBorders>
          </w:tcPr>
          <w:p w14:paraId="11F39BA4" w14:textId="77777777" w:rsidR="002C3EEC" w:rsidRPr="002C3EEC" w:rsidRDefault="002C3EEC" w:rsidP="002C3EEC">
            <w:pPr>
              <w:widowControl w:val="0"/>
              <w:autoSpaceDE w:val="0"/>
              <w:autoSpaceDN w:val="0"/>
              <w:adjustRightInd w:val="0"/>
              <w:spacing w:line="280" w:lineRule="exact"/>
              <w:rPr>
                <w:b/>
                <w:sz w:val="24"/>
                <w:szCs w:val="24"/>
              </w:rPr>
            </w:pPr>
            <w:r w:rsidRPr="002C3EEC">
              <w:rPr>
                <w:b/>
                <w:sz w:val="24"/>
                <w:szCs w:val="24"/>
              </w:rPr>
              <w:t>местный бюджет</w:t>
            </w:r>
          </w:p>
        </w:tc>
        <w:tc>
          <w:tcPr>
            <w:tcW w:w="1701" w:type="dxa"/>
            <w:tcBorders>
              <w:left w:val="single" w:sz="4" w:space="0" w:color="auto"/>
              <w:right w:val="single" w:sz="4" w:space="0" w:color="auto"/>
            </w:tcBorders>
          </w:tcPr>
          <w:p w14:paraId="49A69EF8" w14:textId="25E44D14" w:rsidR="002C3EEC" w:rsidRPr="002C3EEC" w:rsidRDefault="00BA4BE9" w:rsidP="002C3EEC">
            <w:pPr>
              <w:widowControl w:val="0"/>
              <w:autoSpaceDE w:val="0"/>
              <w:autoSpaceDN w:val="0"/>
              <w:adjustRightInd w:val="0"/>
              <w:spacing w:line="280" w:lineRule="exact"/>
              <w:jc w:val="center"/>
              <w:rPr>
                <w:b/>
                <w:sz w:val="24"/>
                <w:szCs w:val="24"/>
              </w:rPr>
            </w:pPr>
            <w:r>
              <w:rPr>
                <w:b/>
                <w:sz w:val="24"/>
                <w:szCs w:val="24"/>
              </w:rPr>
              <w:t>26270,54</w:t>
            </w:r>
          </w:p>
        </w:tc>
        <w:tc>
          <w:tcPr>
            <w:tcW w:w="1701" w:type="dxa"/>
            <w:tcBorders>
              <w:left w:val="single" w:sz="4" w:space="0" w:color="auto"/>
              <w:right w:val="single" w:sz="4" w:space="0" w:color="auto"/>
            </w:tcBorders>
          </w:tcPr>
          <w:p w14:paraId="182D795F" w14:textId="77777777" w:rsidR="002C3EEC" w:rsidRPr="002C3EEC" w:rsidRDefault="002C3EEC" w:rsidP="002C3EEC">
            <w:pPr>
              <w:widowControl w:val="0"/>
              <w:autoSpaceDE w:val="0"/>
              <w:autoSpaceDN w:val="0"/>
              <w:adjustRightInd w:val="0"/>
              <w:spacing w:line="280" w:lineRule="exact"/>
              <w:jc w:val="center"/>
              <w:rPr>
                <w:b/>
                <w:sz w:val="24"/>
                <w:szCs w:val="24"/>
              </w:rPr>
            </w:pPr>
            <w:r w:rsidRPr="002C3EEC">
              <w:rPr>
                <w:b/>
                <w:sz w:val="24"/>
                <w:szCs w:val="24"/>
              </w:rPr>
              <w:t>26276,54</w:t>
            </w:r>
          </w:p>
        </w:tc>
        <w:tc>
          <w:tcPr>
            <w:tcW w:w="1701" w:type="dxa"/>
            <w:tcBorders>
              <w:left w:val="single" w:sz="4" w:space="0" w:color="auto"/>
              <w:right w:val="single" w:sz="4" w:space="0" w:color="auto"/>
            </w:tcBorders>
          </w:tcPr>
          <w:p w14:paraId="2395ECDB" w14:textId="60F7697D" w:rsidR="002C3EEC" w:rsidRPr="002C3EEC" w:rsidRDefault="00527F3E" w:rsidP="002C3EEC">
            <w:pPr>
              <w:widowControl w:val="0"/>
              <w:autoSpaceDE w:val="0"/>
              <w:autoSpaceDN w:val="0"/>
              <w:adjustRightInd w:val="0"/>
              <w:spacing w:line="280" w:lineRule="exact"/>
              <w:jc w:val="center"/>
              <w:rPr>
                <w:b/>
                <w:sz w:val="24"/>
                <w:szCs w:val="24"/>
              </w:rPr>
            </w:pPr>
            <w:r>
              <w:rPr>
                <w:b/>
                <w:sz w:val="24"/>
                <w:szCs w:val="24"/>
              </w:rPr>
              <w:t>26275,52</w:t>
            </w:r>
          </w:p>
        </w:tc>
      </w:tr>
      <w:tr w:rsidR="002C3EEC" w:rsidRPr="002C3EEC" w14:paraId="0C3837A1" w14:textId="77777777" w:rsidTr="002C3EEC">
        <w:trPr>
          <w:trHeight w:val="184"/>
        </w:trPr>
        <w:tc>
          <w:tcPr>
            <w:tcW w:w="3998" w:type="dxa"/>
            <w:vMerge w:val="restart"/>
            <w:tcBorders>
              <w:top w:val="single" w:sz="4" w:space="0" w:color="auto"/>
              <w:left w:val="single" w:sz="4" w:space="0" w:color="auto"/>
              <w:right w:val="single" w:sz="4" w:space="0" w:color="auto"/>
            </w:tcBorders>
            <w:hideMark/>
          </w:tcPr>
          <w:p w14:paraId="75388F09" w14:textId="77777777" w:rsidR="002C3EEC" w:rsidRPr="002C3EEC" w:rsidRDefault="002C3EEC" w:rsidP="002C3EEC">
            <w:pPr>
              <w:widowControl w:val="0"/>
              <w:autoSpaceDE w:val="0"/>
              <w:autoSpaceDN w:val="0"/>
              <w:adjustRightInd w:val="0"/>
              <w:spacing w:line="280" w:lineRule="exact"/>
              <w:rPr>
                <w:b/>
                <w:sz w:val="24"/>
                <w:szCs w:val="24"/>
              </w:rPr>
            </w:pPr>
            <w:r w:rsidRPr="002C3EEC">
              <w:rPr>
                <w:b/>
                <w:sz w:val="24"/>
                <w:szCs w:val="24"/>
              </w:rPr>
              <w:t xml:space="preserve">1. Подпрограмма «Развитие </w:t>
            </w:r>
            <w:r w:rsidRPr="002C3EEC">
              <w:rPr>
                <w:b/>
                <w:sz w:val="24"/>
                <w:szCs w:val="24"/>
              </w:rPr>
              <w:lastRenderedPageBreak/>
              <w:t>дорожного хозяйства»</w:t>
            </w:r>
          </w:p>
        </w:tc>
        <w:tc>
          <w:tcPr>
            <w:tcW w:w="2552" w:type="dxa"/>
            <w:vMerge w:val="restart"/>
            <w:tcBorders>
              <w:top w:val="single" w:sz="4" w:space="0" w:color="auto"/>
              <w:left w:val="single" w:sz="4" w:space="0" w:color="auto"/>
              <w:right w:val="single" w:sz="4" w:space="0" w:color="auto"/>
            </w:tcBorders>
          </w:tcPr>
          <w:p w14:paraId="15D441D6" w14:textId="77777777" w:rsidR="002C3EEC" w:rsidRPr="002C3EEC" w:rsidRDefault="002C3EEC" w:rsidP="002C3EEC">
            <w:pPr>
              <w:widowControl w:val="0"/>
              <w:autoSpaceDE w:val="0"/>
              <w:autoSpaceDN w:val="0"/>
              <w:adjustRightInd w:val="0"/>
              <w:spacing w:line="280" w:lineRule="exact"/>
              <w:rPr>
                <w:b/>
                <w:sz w:val="24"/>
                <w:szCs w:val="24"/>
              </w:rPr>
            </w:pPr>
          </w:p>
        </w:tc>
        <w:tc>
          <w:tcPr>
            <w:tcW w:w="3118" w:type="dxa"/>
            <w:tcBorders>
              <w:top w:val="single" w:sz="4" w:space="0" w:color="auto"/>
              <w:left w:val="single" w:sz="4" w:space="0" w:color="auto"/>
              <w:right w:val="single" w:sz="4" w:space="0" w:color="auto"/>
            </w:tcBorders>
          </w:tcPr>
          <w:p w14:paraId="0AEE6212" w14:textId="77777777" w:rsidR="002C3EEC" w:rsidRPr="002C3EEC" w:rsidRDefault="002C3EEC" w:rsidP="002C3EEC">
            <w:pPr>
              <w:widowControl w:val="0"/>
              <w:autoSpaceDE w:val="0"/>
              <w:autoSpaceDN w:val="0"/>
              <w:adjustRightInd w:val="0"/>
              <w:spacing w:line="280" w:lineRule="exact"/>
              <w:jc w:val="center"/>
              <w:rPr>
                <w:b/>
                <w:sz w:val="24"/>
                <w:szCs w:val="24"/>
              </w:rPr>
            </w:pPr>
            <w:r w:rsidRPr="002C3EEC">
              <w:rPr>
                <w:b/>
                <w:sz w:val="24"/>
                <w:szCs w:val="24"/>
              </w:rPr>
              <w:t>всего, в том числе</w:t>
            </w:r>
          </w:p>
        </w:tc>
        <w:tc>
          <w:tcPr>
            <w:tcW w:w="1701" w:type="dxa"/>
            <w:tcBorders>
              <w:top w:val="single" w:sz="4" w:space="0" w:color="auto"/>
              <w:left w:val="single" w:sz="4" w:space="0" w:color="auto"/>
              <w:right w:val="single" w:sz="4" w:space="0" w:color="auto"/>
            </w:tcBorders>
          </w:tcPr>
          <w:p w14:paraId="76351045" w14:textId="7BFFBEA1" w:rsidR="002C3EEC" w:rsidRPr="002C3EEC" w:rsidRDefault="00BA4BE9" w:rsidP="002C3EEC">
            <w:pPr>
              <w:widowControl w:val="0"/>
              <w:autoSpaceDE w:val="0"/>
              <w:autoSpaceDN w:val="0"/>
              <w:adjustRightInd w:val="0"/>
              <w:spacing w:line="280" w:lineRule="exact"/>
              <w:jc w:val="center"/>
              <w:rPr>
                <w:b/>
                <w:sz w:val="24"/>
                <w:szCs w:val="24"/>
                <w:highlight w:val="yellow"/>
              </w:rPr>
            </w:pPr>
            <w:r>
              <w:rPr>
                <w:b/>
                <w:sz w:val="24"/>
                <w:szCs w:val="24"/>
              </w:rPr>
              <w:t>36476,22</w:t>
            </w:r>
          </w:p>
        </w:tc>
        <w:tc>
          <w:tcPr>
            <w:tcW w:w="1701" w:type="dxa"/>
            <w:tcBorders>
              <w:top w:val="single" w:sz="4" w:space="0" w:color="auto"/>
              <w:left w:val="single" w:sz="4" w:space="0" w:color="auto"/>
              <w:right w:val="single" w:sz="4" w:space="0" w:color="auto"/>
            </w:tcBorders>
          </w:tcPr>
          <w:p w14:paraId="6CBE2F0F" w14:textId="77777777" w:rsidR="002C3EEC" w:rsidRPr="002C3EEC" w:rsidRDefault="002C3EEC" w:rsidP="002C3EEC">
            <w:pPr>
              <w:widowControl w:val="0"/>
              <w:autoSpaceDE w:val="0"/>
              <w:autoSpaceDN w:val="0"/>
              <w:adjustRightInd w:val="0"/>
              <w:spacing w:line="280" w:lineRule="exact"/>
              <w:jc w:val="center"/>
              <w:rPr>
                <w:b/>
                <w:sz w:val="24"/>
                <w:szCs w:val="24"/>
                <w:highlight w:val="yellow"/>
              </w:rPr>
            </w:pPr>
            <w:r w:rsidRPr="002C3EEC">
              <w:rPr>
                <w:b/>
                <w:sz w:val="24"/>
                <w:szCs w:val="24"/>
              </w:rPr>
              <w:t>41385,74</w:t>
            </w:r>
          </w:p>
        </w:tc>
        <w:tc>
          <w:tcPr>
            <w:tcW w:w="1701" w:type="dxa"/>
            <w:tcBorders>
              <w:top w:val="single" w:sz="4" w:space="0" w:color="auto"/>
              <w:left w:val="single" w:sz="4" w:space="0" w:color="auto"/>
              <w:right w:val="single" w:sz="4" w:space="0" w:color="auto"/>
            </w:tcBorders>
          </w:tcPr>
          <w:p w14:paraId="5720465D" w14:textId="77777777" w:rsidR="002C3EEC" w:rsidRPr="002C3EEC" w:rsidRDefault="002C3EEC" w:rsidP="002C3EEC">
            <w:pPr>
              <w:widowControl w:val="0"/>
              <w:autoSpaceDE w:val="0"/>
              <w:autoSpaceDN w:val="0"/>
              <w:adjustRightInd w:val="0"/>
              <w:spacing w:line="280" w:lineRule="exact"/>
              <w:jc w:val="center"/>
              <w:rPr>
                <w:b/>
                <w:sz w:val="24"/>
                <w:szCs w:val="24"/>
                <w:highlight w:val="yellow"/>
              </w:rPr>
            </w:pPr>
            <w:r w:rsidRPr="002C3EEC">
              <w:rPr>
                <w:b/>
                <w:sz w:val="24"/>
                <w:szCs w:val="24"/>
              </w:rPr>
              <w:t>41375,52</w:t>
            </w:r>
          </w:p>
        </w:tc>
      </w:tr>
      <w:tr w:rsidR="002C3EEC" w:rsidRPr="002C3EEC" w14:paraId="23BCDD46" w14:textId="77777777" w:rsidTr="002C3EEC">
        <w:trPr>
          <w:trHeight w:val="182"/>
        </w:trPr>
        <w:tc>
          <w:tcPr>
            <w:tcW w:w="3998" w:type="dxa"/>
            <w:vMerge/>
            <w:tcBorders>
              <w:left w:val="single" w:sz="4" w:space="0" w:color="auto"/>
              <w:right w:val="single" w:sz="4" w:space="0" w:color="auto"/>
            </w:tcBorders>
          </w:tcPr>
          <w:p w14:paraId="63BAC6CC" w14:textId="77777777" w:rsidR="002C3EEC" w:rsidRPr="002C3EEC" w:rsidRDefault="002C3EEC" w:rsidP="002C3EEC">
            <w:pPr>
              <w:widowControl w:val="0"/>
              <w:autoSpaceDE w:val="0"/>
              <w:autoSpaceDN w:val="0"/>
              <w:adjustRightInd w:val="0"/>
              <w:spacing w:line="280" w:lineRule="exact"/>
              <w:rPr>
                <w:b/>
                <w:sz w:val="24"/>
                <w:szCs w:val="24"/>
              </w:rPr>
            </w:pPr>
          </w:p>
        </w:tc>
        <w:tc>
          <w:tcPr>
            <w:tcW w:w="2552" w:type="dxa"/>
            <w:vMerge/>
            <w:tcBorders>
              <w:left w:val="single" w:sz="4" w:space="0" w:color="auto"/>
              <w:right w:val="single" w:sz="4" w:space="0" w:color="auto"/>
            </w:tcBorders>
          </w:tcPr>
          <w:p w14:paraId="0F695981" w14:textId="77777777" w:rsidR="002C3EEC" w:rsidRPr="002C3EEC" w:rsidRDefault="002C3EEC" w:rsidP="002C3EEC">
            <w:pPr>
              <w:widowControl w:val="0"/>
              <w:autoSpaceDE w:val="0"/>
              <w:autoSpaceDN w:val="0"/>
              <w:adjustRightInd w:val="0"/>
              <w:spacing w:line="280" w:lineRule="exact"/>
              <w:jc w:val="both"/>
              <w:rPr>
                <w:b/>
                <w:sz w:val="24"/>
                <w:szCs w:val="24"/>
              </w:rPr>
            </w:pPr>
          </w:p>
        </w:tc>
        <w:tc>
          <w:tcPr>
            <w:tcW w:w="3118" w:type="dxa"/>
            <w:tcBorders>
              <w:top w:val="single" w:sz="4" w:space="0" w:color="auto"/>
              <w:left w:val="single" w:sz="4" w:space="0" w:color="auto"/>
              <w:right w:val="single" w:sz="4" w:space="0" w:color="auto"/>
            </w:tcBorders>
          </w:tcPr>
          <w:p w14:paraId="579B51B9" w14:textId="77777777" w:rsidR="002C3EEC" w:rsidRPr="002C3EEC" w:rsidRDefault="002C3EEC" w:rsidP="002C3EEC">
            <w:pPr>
              <w:widowControl w:val="0"/>
              <w:autoSpaceDE w:val="0"/>
              <w:autoSpaceDN w:val="0"/>
              <w:adjustRightInd w:val="0"/>
              <w:spacing w:line="280" w:lineRule="exact"/>
              <w:rPr>
                <w:b/>
                <w:sz w:val="24"/>
                <w:szCs w:val="24"/>
              </w:rPr>
            </w:pPr>
            <w:r w:rsidRPr="002C3EEC">
              <w:rPr>
                <w:b/>
                <w:sz w:val="24"/>
                <w:szCs w:val="24"/>
              </w:rPr>
              <w:t>бюджет Пермского края</w:t>
            </w:r>
          </w:p>
        </w:tc>
        <w:tc>
          <w:tcPr>
            <w:tcW w:w="1701" w:type="dxa"/>
            <w:tcBorders>
              <w:left w:val="single" w:sz="4" w:space="0" w:color="auto"/>
              <w:right w:val="single" w:sz="4" w:space="0" w:color="auto"/>
            </w:tcBorders>
          </w:tcPr>
          <w:p w14:paraId="7C9B1852" w14:textId="3ABC6B14" w:rsidR="002C3EEC" w:rsidRPr="002C3EEC" w:rsidRDefault="00BA4BE9" w:rsidP="002C3EEC">
            <w:pPr>
              <w:widowControl w:val="0"/>
              <w:autoSpaceDE w:val="0"/>
              <w:autoSpaceDN w:val="0"/>
              <w:adjustRightInd w:val="0"/>
              <w:spacing w:line="280" w:lineRule="exact"/>
              <w:jc w:val="center"/>
              <w:rPr>
                <w:b/>
                <w:sz w:val="24"/>
                <w:szCs w:val="24"/>
              </w:rPr>
            </w:pPr>
            <w:r>
              <w:rPr>
                <w:b/>
                <w:sz w:val="24"/>
                <w:szCs w:val="24"/>
              </w:rPr>
              <w:t>12811,33</w:t>
            </w:r>
          </w:p>
        </w:tc>
        <w:tc>
          <w:tcPr>
            <w:tcW w:w="1701" w:type="dxa"/>
            <w:tcBorders>
              <w:left w:val="single" w:sz="4" w:space="0" w:color="auto"/>
              <w:right w:val="single" w:sz="4" w:space="0" w:color="auto"/>
            </w:tcBorders>
          </w:tcPr>
          <w:p w14:paraId="6500F421" w14:textId="77777777" w:rsidR="002C3EEC" w:rsidRPr="002C3EEC" w:rsidRDefault="002C3EEC" w:rsidP="002C3EEC">
            <w:pPr>
              <w:widowControl w:val="0"/>
              <w:autoSpaceDE w:val="0"/>
              <w:autoSpaceDN w:val="0"/>
              <w:adjustRightInd w:val="0"/>
              <w:spacing w:line="280" w:lineRule="exact"/>
              <w:jc w:val="center"/>
              <w:rPr>
                <w:b/>
                <w:sz w:val="24"/>
                <w:szCs w:val="24"/>
              </w:rPr>
            </w:pPr>
            <w:r w:rsidRPr="002C3EEC">
              <w:rPr>
                <w:b/>
                <w:color w:val="000000"/>
                <w:sz w:val="24"/>
                <w:szCs w:val="24"/>
              </w:rPr>
              <w:t>17709,20</w:t>
            </w:r>
          </w:p>
        </w:tc>
        <w:tc>
          <w:tcPr>
            <w:tcW w:w="1701" w:type="dxa"/>
            <w:tcBorders>
              <w:left w:val="single" w:sz="4" w:space="0" w:color="auto"/>
              <w:right w:val="single" w:sz="4" w:space="0" w:color="auto"/>
            </w:tcBorders>
          </w:tcPr>
          <w:p w14:paraId="70A27705" w14:textId="77777777" w:rsidR="002C3EEC" w:rsidRPr="002C3EEC" w:rsidRDefault="002C3EEC" w:rsidP="002C3EEC">
            <w:pPr>
              <w:widowControl w:val="0"/>
              <w:autoSpaceDE w:val="0"/>
              <w:autoSpaceDN w:val="0"/>
              <w:adjustRightInd w:val="0"/>
              <w:spacing w:line="280" w:lineRule="exact"/>
              <w:jc w:val="center"/>
              <w:rPr>
                <w:b/>
                <w:sz w:val="24"/>
                <w:szCs w:val="24"/>
              </w:rPr>
            </w:pPr>
            <w:r w:rsidRPr="002C3EEC">
              <w:rPr>
                <w:b/>
                <w:color w:val="000000"/>
                <w:sz w:val="24"/>
                <w:szCs w:val="24"/>
              </w:rPr>
              <w:t>17700,00</w:t>
            </w:r>
          </w:p>
        </w:tc>
      </w:tr>
      <w:tr w:rsidR="002C3EEC" w:rsidRPr="002C3EEC" w14:paraId="78448585" w14:textId="77777777" w:rsidTr="002C3EEC">
        <w:trPr>
          <w:trHeight w:val="182"/>
        </w:trPr>
        <w:tc>
          <w:tcPr>
            <w:tcW w:w="3998" w:type="dxa"/>
            <w:vMerge/>
            <w:tcBorders>
              <w:left w:val="single" w:sz="4" w:space="0" w:color="auto"/>
              <w:right w:val="single" w:sz="4" w:space="0" w:color="auto"/>
            </w:tcBorders>
          </w:tcPr>
          <w:p w14:paraId="1F8193FC" w14:textId="77777777" w:rsidR="002C3EEC" w:rsidRPr="002C3EEC" w:rsidRDefault="002C3EEC" w:rsidP="002C3EEC">
            <w:pPr>
              <w:widowControl w:val="0"/>
              <w:autoSpaceDE w:val="0"/>
              <w:autoSpaceDN w:val="0"/>
              <w:adjustRightInd w:val="0"/>
              <w:spacing w:line="280" w:lineRule="exact"/>
              <w:rPr>
                <w:b/>
                <w:sz w:val="24"/>
                <w:szCs w:val="24"/>
              </w:rPr>
            </w:pPr>
          </w:p>
        </w:tc>
        <w:tc>
          <w:tcPr>
            <w:tcW w:w="2552" w:type="dxa"/>
            <w:vMerge/>
            <w:tcBorders>
              <w:left w:val="single" w:sz="4" w:space="0" w:color="auto"/>
              <w:right w:val="single" w:sz="4" w:space="0" w:color="auto"/>
            </w:tcBorders>
          </w:tcPr>
          <w:p w14:paraId="4916DDF3" w14:textId="77777777" w:rsidR="002C3EEC" w:rsidRPr="002C3EEC" w:rsidRDefault="002C3EEC" w:rsidP="002C3EEC">
            <w:pPr>
              <w:widowControl w:val="0"/>
              <w:autoSpaceDE w:val="0"/>
              <w:autoSpaceDN w:val="0"/>
              <w:adjustRightInd w:val="0"/>
              <w:spacing w:line="280" w:lineRule="exact"/>
              <w:jc w:val="both"/>
              <w:rPr>
                <w:b/>
                <w:sz w:val="24"/>
                <w:szCs w:val="24"/>
              </w:rPr>
            </w:pPr>
          </w:p>
        </w:tc>
        <w:tc>
          <w:tcPr>
            <w:tcW w:w="3118" w:type="dxa"/>
            <w:tcBorders>
              <w:top w:val="single" w:sz="4" w:space="0" w:color="auto"/>
              <w:left w:val="single" w:sz="4" w:space="0" w:color="auto"/>
              <w:right w:val="single" w:sz="4" w:space="0" w:color="auto"/>
            </w:tcBorders>
          </w:tcPr>
          <w:p w14:paraId="0D4D7DFC" w14:textId="77777777" w:rsidR="002C3EEC" w:rsidRPr="002C3EEC" w:rsidRDefault="002C3EEC" w:rsidP="002C3EEC">
            <w:pPr>
              <w:widowControl w:val="0"/>
              <w:autoSpaceDE w:val="0"/>
              <w:autoSpaceDN w:val="0"/>
              <w:adjustRightInd w:val="0"/>
              <w:spacing w:line="280" w:lineRule="exact"/>
              <w:rPr>
                <w:b/>
                <w:sz w:val="24"/>
                <w:szCs w:val="24"/>
              </w:rPr>
            </w:pPr>
            <w:r w:rsidRPr="002C3EEC">
              <w:rPr>
                <w:b/>
                <w:sz w:val="24"/>
                <w:szCs w:val="24"/>
              </w:rPr>
              <w:t>местный бюджет</w:t>
            </w:r>
          </w:p>
        </w:tc>
        <w:tc>
          <w:tcPr>
            <w:tcW w:w="1701" w:type="dxa"/>
            <w:tcBorders>
              <w:left w:val="single" w:sz="4" w:space="0" w:color="auto"/>
              <w:right w:val="single" w:sz="4" w:space="0" w:color="auto"/>
            </w:tcBorders>
          </w:tcPr>
          <w:p w14:paraId="70E6E3B1" w14:textId="01865BD2" w:rsidR="002C3EEC" w:rsidRPr="002C3EEC" w:rsidRDefault="00BA4BE9" w:rsidP="002C3EEC">
            <w:pPr>
              <w:widowControl w:val="0"/>
              <w:autoSpaceDE w:val="0"/>
              <w:autoSpaceDN w:val="0"/>
              <w:adjustRightInd w:val="0"/>
              <w:spacing w:line="280" w:lineRule="exact"/>
              <w:jc w:val="center"/>
              <w:rPr>
                <w:b/>
                <w:sz w:val="24"/>
                <w:szCs w:val="24"/>
              </w:rPr>
            </w:pPr>
            <w:r>
              <w:rPr>
                <w:b/>
                <w:sz w:val="24"/>
                <w:szCs w:val="24"/>
              </w:rPr>
              <w:t>23664,89</w:t>
            </w:r>
          </w:p>
        </w:tc>
        <w:tc>
          <w:tcPr>
            <w:tcW w:w="1701" w:type="dxa"/>
            <w:tcBorders>
              <w:left w:val="single" w:sz="4" w:space="0" w:color="auto"/>
              <w:right w:val="single" w:sz="4" w:space="0" w:color="auto"/>
            </w:tcBorders>
          </w:tcPr>
          <w:p w14:paraId="64B9F183" w14:textId="77777777" w:rsidR="002C3EEC" w:rsidRPr="002C3EEC" w:rsidRDefault="002C3EEC" w:rsidP="002C3EEC">
            <w:pPr>
              <w:widowControl w:val="0"/>
              <w:autoSpaceDE w:val="0"/>
              <w:autoSpaceDN w:val="0"/>
              <w:adjustRightInd w:val="0"/>
              <w:spacing w:line="280" w:lineRule="exact"/>
              <w:jc w:val="center"/>
              <w:rPr>
                <w:b/>
                <w:sz w:val="24"/>
                <w:szCs w:val="24"/>
              </w:rPr>
            </w:pPr>
            <w:r w:rsidRPr="002C3EEC">
              <w:rPr>
                <w:b/>
                <w:sz w:val="24"/>
                <w:szCs w:val="24"/>
              </w:rPr>
              <w:t>23676,54</w:t>
            </w:r>
          </w:p>
        </w:tc>
        <w:tc>
          <w:tcPr>
            <w:tcW w:w="1701" w:type="dxa"/>
            <w:tcBorders>
              <w:left w:val="single" w:sz="4" w:space="0" w:color="auto"/>
              <w:right w:val="single" w:sz="4" w:space="0" w:color="auto"/>
            </w:tcBorders>
          </w:tcPr>
          <w:p w14:paraId="4C73244D" w14:textId="2370ACE8" w:rsidR="002C3EEC" w:rsidRPr="002C3EEC" w:rsidRDefault="00527F3E" w:rsidP="002C3EEC">
            <w:pPr>
              <w:widowControl w:val="0"/>
              <w:autoSpaceDE w:val="0"/>
              <w:autoSpaceDN w:val="0"/>
              <w:adjustRightInd w:val="0"/>
              <w:spacing w:line="280" w:lineRule="exact"/>
              <w:jc w:val="center"/>
              <w:rPr>
                <w:b/>
                <w:sz w:val="24"/>
                <w:szCs w:val="24"/>
              </w:rPr>
            </w:pPr>
            <w:r>
              <w:rPr>
                <w:b/>
                <w:sz w:val="24"/>
                <w:szCs w:val="24"/>
              </w:rPr>
              <w:t>23675,52</w:t>
            </w:r>
          </w:p>
        </w:tc>
      </w:tr>
      <w:tr w:rsidR="002C3EEC" w:rsidRPr="002C3EEC" w14:paraId="07C2E8D3" w14:textId="77777777" w:rsidTr="002C3EEC">
        <w:trPr>
          <w:trHeight w:val="224"/>
        </w:trPr>
        <w:tc>
          <w:tcPr>
            <w:tcW w:w="3998" w:type="dxa"/>
            <w:tcBorders>
              <w:top w:val="single" w:sz="4" w:space="0" w:color="auto"/>
              <w:left w:val="single" w:sz="4" w:space="0" w:color="auto"/>
              <w:right w:val="single" w:sz="4" w:space="0" w:color="auto"/>
            </w:tcBorders>
            <w:hideMark/>
          </w:tcPr>
          <w:p w14:paraId="77C34091"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1.1. Основное мероприятие. Содержание муниципальных дорог и улично-дорожной сети</w:t>
            </w:r>
          </w:p>
        </w:tc>
        <w:tc>
          <w:tcPr>
            <w:tcW w:w="2552" w:type="dxa"/>
            <w:tcBorders>
              <w:top w:val="single" w:sz="4" w:space="0" w:color="auto"/>
              <w:left w:val="single" w:sz="4" w:space="0" w:color="auto"/>
              <w:right w:val="single" w:sz="4" w:space="0" w:color="auto"/>
            </w:tcBorders>
            <w:hideMark/>
          </w:tcPr>
          <w:p w14:paraId="1890E141" w14:textId="77777777" w:rsidR="002C3EEC" w:rsidRPr="002C3EEC" w:rsidRDefault="002C3EEC" w:rsidP="002C3EEC">
            <w:pPr>
              <w:widowControl w:val="0"/>
              <w:autoSpaceDE w:val="0"/>
              <w:autoSpaceDN w:val="0"/>
              <w:adjustRightInd w:val="0"/>
              <w:spacing w:line="280" w:lineRule="exact"/>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91E47B8"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местный бюджет</w:t>
            </w:r>
          </w:p>
        </w:tc>
        <w:tc>
          <w:tcPr>
            <w:tcW w:w="1701" w:type="dxa"/>
            <w:tcBorders>
              <w:top w:val="single" w:sz="4" w:space="0" w:color="auto"/>
              <w:left w:val="single" w:sz="4" w:space="0" w:color="auto"/>
              <w:right w:val="single" w:sz="4" w:space="0" w:color="auto"/>
            </w:tcBorders>
          </w:tcPr>
          <w:p w14:paraId="69B20DCC" w14:textId="0021E9D0" w:rsidR="002C3EEC" w:rsidRPr="002C3EEC" w:rsidRDefault="00403890" w:rsidP="002C3EEC">
            <w:pPr>
              <w:widowControl w:val="0"/>
              <w:autoSpaceDE w:val="0"/>
              <w:autoSpaceDN w:val="0"/>
              <w:adjustRightInd w:val="0"/>
              <w:spacing w:line="280" w:lineRule="exact"/>
              <w:jc w:val="center"/>
              <w:rPr>
                <w:sz w:val="24"/>
                <w:szCs w:val="24"/>
              </w:rPr>
            </w:pPr>
            <w:r>
              <w:rPr>
                <w:sz w:val="24"/>
                <w:szCs w:val="24"/>
              </w:rPr>
              <w:t>21484,87</w:t>
            </w:r>
          </w:p>
        </w:tc>
        <w:tc>
          <w:tcPr>
            <w:tcW w:w="1701" w:type="dxa"/>
            <w:tcBorders>
              <w:top w:val="single" w:sz="4" w:space="0" w:color="auto"/>
              <w:left w:val="single" w:sz="4" w:space="0" w:color="auto"/>
              <w:right w:val="single" w:sz="4" w:space="0" w:color="auto"/>
            </w:tcBorders>
          </w:tcPr>
          <w:p w14:paraId="6EC82E89" w14:textId="77777777" w:rsidR="002C3EEC" w:rsidRPr="002C3EEC" w:rsidRDefault="002C3EEC" w:rsidP="002C3EEC">
            <w:pPr>
              <w:jc w:val="center"/>
            </w:pPr>
            <w:r w:rsidRPr="002C3EEC">
              <w:rPr>
                <w:sz w:val="24"/>
                <w:szCs w:val="24"/>
              </w:rPr>
              <w:t>21208,85</w:t>
            </w:r>
          </w:p>
        </w:tc>
        <w:tc>
          <w:tcPr>
            <w:tcW w:w="1701" w:type="dxa"/>
            <w:tcBorders>
              <w:top w:val="single" w:sz="4" w:space="0" w:color="auto"/>
              <w:left w:val="single" w:sz="4" w:space="0" w:color="auto"/>
              <w:right w:val="single" w:sz="4" w:space="0" w:color="auto"/>
            </w:tcBorders>
          </w:tcPr>
          <w:p w14:paraId="10AE3F66" w14:textId="77777777" w:rsidR="002C3EEC" w:rsidRPr="002C3EEC" w:rsidRDefault="002C3EEC" w:rsidP="002C3EEC">
            <w:pPr>
              <w:jc w:val="center"/>
            </w:pPr>
            <w:r w:rsidRPr="002C3EEC">
              <w:rPr>
                <w:sz w:val="24"/>
                <w:szCs w:val="24"/>
              </w:rPr>
              <w:t>21208,85</w:t>
            </w:r>
          </w:p>
        </w:tc>
      </w:tr>
      <w:tr w:rsidR="002C3EEC" w:rsidRPr="002C3EEC" w14:paraId="75C5A7EA" w14:textId="77777777" w:rsidTr="002C3EEC">
        <w:trPr>
          <w:trHeight w:val="168"/>
        </w:trPr>
        <w:tc>
          <w:tcPr>
            <w:tcW w:w="3998" w:type="dxa"/>
            <w:tcBorders>
              <w:top w:val="single" w:sz="4" w:space="0" w:color="auto"/>
              <w:left w:val="single" w:sz="4" w:space="0" w:color="auto"/>
              <w:right w:val="single" w:sz="4" w:space="0" w:color="auto"/>
            </w:tcBorders>
          </w:tcPr>
          <w:p w14:paraId="5B6AA60A" w14:textId="77777777" w:rsidR="002C3EEC" w:rsidRPr="002C3EEC" w:rsidRDefault="002C3EEC" w:rsidP="002C3EEC">
            <w:pPr>
              <w:rPr>
                <w:sz w:val="24"/>
                <w:szCs w:val="24"/>
              </w:rPr>
            </w:pPr>
            <w:r w:rsidRPr="002C3EEC">
              <w:rPr>
                <w:sz w:val="24"/>
                <w:szCs w:val="24"/>
              </w:rPr>
              <w:t>1.1.1. Мероприятие. Содержание муниципальных дорог</w:t>
            </w:r>
          </w:p>
        </w:tc>
        <w:tc>
          <w:tcPr>
            <w:tcW w:w="2552" w:type="dxa"/>
            <w:tcBorders>
              <w:top w:val="single" w:sz="4" w:space="0" w:color="auto"/>
              <w:left w:val="single" w:sz="4" w:space="0" w:color="auto"/>
              <w:right w:val="single" w:sz="4" w:space="0" w:color="auto"/>
            </w:tcBorders>
          </w:tcPr>
          <w:p w14:paraId="2570C119" w14:textId="5F53A6E3"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Админист</w:t>
            </w:r>
            <w:r w:rsidR="0036340D">
              <w:rPr>
                <w:sz w:val="24"/>
                <w:szCs w:val="24"/>
              </w:rPr>
              <w:t xml:space="preserve">рация Кочевского МО ПК </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1ACB266"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FFFFFF"/>
          </w:tcPr>
          <w:p w14:paraId="0944D67D" w14:textId="11157D54" w:rsidR="002C3EEC" w:rsidRPr="002C3EEC" w:rsidRDefault="00403890" w:rsidP="002C3EEC">
            <w:pPr>
              <w:widowControl w:val="0"/>
              <w:autoSpaceDE w:val="0"/>
              <w:autoSpaceDN w:val="0"/>
              <w:adjustRightInd w:val="0"/>
              <w:spacing w:line="280" w:lineRule="exact"/>
              <w:jc w:val="center"/>
              <w:rPr>
                <w:sz w:val="24"/>
                <w:szCs w:val="24"/>
              </w:rPr>
            </w:pPr>
            <w:r>
              <w:rPr>
                <w:sz w:val="24"/>
                <w:szCs w:val="24"/>
              </w:rPr>
              <w:t>15578,38</w:t>
            </w:r>
          </w:p>
        </w:tc>
        <w:tc>
          <w:tcPr>
            <w:tcW w:w="1701" w:type="dxa"/>
            <w:tcBorders>
              <w:top w:val="single" w:sz="4" w:space="0" w:color="auto"/>
              <w:left w:val="single" w:sz="4" w:space="0" w:color="auto"/>
              <w:right w:val="single" w:sz="4" w:space="0" w:color="auto"/>
            </w:tcBorders>
            <w:shd w:val="clear" w:color="auto" w:fill="FFFFFF"/>
          </w:tcPr>
          <w:p w14:paraId="30E52E63" w14:textId="77777777" w:rsidR="002C3EEC" w:rsidRPr="002C3EEC" w:rsidRDefault="002C3EEC" w:rsidP="002C3EEC">
            <w:pPr>
              <w:jc w:val="center"/>
            </w:pPr>
            <w:r w:rsidRPr="002C3EEC">
              <w:rPr>
                <w:sz w:val="24"/>
                <w:szCs w:val="24"/>
              </w:rPr>
              <w:t>15638,41</w:t>
            </w:r>
          </w:p>
        </w:tc>
        <w:tc>
          <w:tcPr>
            <w:tcW w:w="1701" w:type="dxa"/>
            <w:tcBorders>
              <w:top w:val="single" w:sz="4" w:space="0" w:color="auto"/>
              <w:left w:val="single" w:sz="4" w:space="0" w:color="auto"/>
              <w:right w:val="single" w:sz="4" w:space="0" w:color="auto"/>
            </w:tcBorders>
            <w:shd w:val="clear" w:color="auto" w:fill="FFFFFF"/>
          </w:tcPr>
          <w:p w14:paraId="63314F8C" w14:textId="77777777" w:rsidR="002C3EEC" w:rsidRPr="002C3EEC" w:rsidRDefault="002C3EEC" w:rsidP="002C3EEC">
            <w:pPr>
              <w:jc w:val="center"/>
            </w:pPr>
            <w:r w:rsidRPr="002C3EEC">
              <w:rPr>
                <w:sz w:val="24"/>
                <w:szCs w:val="24"/>
              </w:rPr>
              <w:t>15638,41</w:t>
            </w:r>
          </w:p>
        </w:tc>
      </w:tr>
      <w:tr w:rsidR="002C3EEC" w:rsidRPr="002C3EEC" w14:paraId="10D90107" w14:textId="77777777" w:rsidTr="002C3EEC">
        <w:trPr>
          <w:trHeight w:val="224"/>
        </w:trPr>
        <w:tc>
          <w:tcPr>
            <w:tcW w:w="3998" w:type="dxa"/>
            <w:tcBorders>
              <w:top w:val="single" w:sz="4" w:space="0" w:color="auto"/>
              <w:left w:val="single" w:sz="4" w:space="0" w:color="auto"/>
              <w:right w:val="single" w:sz="4" w:space="0" w:color="auto"/>
            </w:tcBorders>
          </w:tcPr>
          <w:p w14:paraId="3AC7B817" w14:textId="77777777" w:rsidR="002C3EEC" w:rsidRPr="002C3EEC" w:rsidRDefault="002C3EEC" w:rsidP="002C3EEC">
            <w:pPr>
              <w:rPr>
                <w:sz w:val="24"/>
                <w:szCs w:val="24"/>
              </w:rPr>
            </w:pPr>
            <w:r w:rsidRPr="002C3EEC">
              <w:rPr>
                <w:sz w:val="24"/>
                <w:szCs w:val="24"/>
              </w:rPr>
              <w:t>1.1.2. Мероприятие. Финансовое обеспечение выполнения муниципального задания на содержание улично-дорожной сети</w:t>
            </w:r>
          </w:p>
        </w:tc>
        <w:tc>
          <w:tcPr>
            <w:tcW w:w="2552" w:type="dxa"/>
            <w:tcBorders>
              <w:top w:val="single" w:sz="4" w:space="0" w:color="auto"/>
              <w:left w:val="single" w:sz="4" w:space="0" w:color="auto"/>
              <w:right w:val="single" w:sz="4" w:space="0" w:color="auto"/>
            </w:tcBorders>
          </w:tcPr>
          <w:p w14:paraId="1AEE1C68"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Администрация Кочевского МО ПК (для МБУ «Кочевское ЖКХ»)</w:t>
            </w:r>
          </w:p>
        </w:tc>
        <w:tc>
          <w:tcPr>
            <w:tcW w:w="3118" w:type="dxa"/>
            <w:tcBorders>
              <w:top w:val="single" w:sz="4" w:space="0" w:color="auto"/>
              <w:left w:val="single" w:sz="4" w:space="0" w:color="auto"/>
              <w:bottom w:val="single" w:sz="4" w:space="0" w:color="auto"/>
              <w:right w:val="single" w:sz="4" w:space="0" w:color="auto"/>
            </w:tcBorders>
          </w:tcPr>
          <w:p w14:paraId="3BC47149"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auto"/>
          </w:tcPr>
          <w:p w14:paraId="7A3ADD80" w14:textId="38E3CC80" w:rsidR="002C3EEC" w:rsidRPr="002C3EEC" w:rsidRDefault="00403890" w:rsidP="002C3EEC">
            <w:pPr>
              <w:widowControl w:val="0"/>
              <w:autoSpaceDE w:val="0"/>
              <w:autoSpaceDN w:val="0"/>
              <w:adjustRightInd w:val="0"/>
              <w:spacing w:line="280" w:lineRule="exact"/>
              <w:jc w:val="center"/>
              <w:rPr>
                <w:sz w:val="24"/>
                <w:szCs w:val="24"/>
              </w:rPr>
            </w:pPr>
            <w:r>
              <w:rPr>
                <w:sz w:val="24"/>
                <w:szCs w:val="24"/>
              </w:rPr>
              <w:t>5906,49</w:t>
            </w:r>
          </w:p>
        </w:tc>
        <w:tc>
          <w:tcPr>
            <w:tcW w:w="1701" w:type="dxa"/>
            <w:tcBorders>
              <w:top w:val="single" w:sz="4" w:space="0" w:color="auto"/>
              <w:left w:val="single" w:sz="4" w:space="0" w:color="auto"/>
              <w:right w:val="single" w:sz="4" w:space="0" w:color="auto"/>
            </w:tcBorders>
            <w:shd w:val="clear" w:color="auto" w:fill="auto"/>
          </w:tcPr>
          <w:p w14:paraId="3F506B7D" w14:textId="77777777" w:rsidR="002C3EEC" w:rsidRPr="002C3EEC" w:rsidRDefault="002C3EEC" w:rsidP="002C3EEC">
            <w:pPr>
              <w:jc w:val="center"/>
              <w:rPr>
                <w:sz w:val="24"/>
                <w:szCs w:val="24"/>
              </w:rPr>
            </w:pPr>
            <w:r w:rsidRPr="002C3EEC">
              <w:rPr>
                <w:sz w:val="24"/>
                <w:szCs w:val="24"/>
              </w:rPr>
              <w:t>5570,44</w:t>
            </w:r>
          </w:p>
        </w:tc>
        <w:tc>
          <w:tcPr>
            <w:tcW w:w="1701" w:type="dxa"/>
            <w:tcBorders>
              <w:top w:val="single" w:sz="4" w:space="0" w:color="auto"/>
              <w:left w:val="single" w:sz="4" w:space="0" w:color="auto"/>
              <w:right w:val="single" w:sz="4" w:space="0" w:color="auto"/>
            </w:tcBorders>
            <w:shd w:val="clear" w:color="auto" w:fill="auto"/>
          </w:tcPr>
          <w:p w14:paraId="0B387B25" w14:textId="77777777" w:rsidR="002C3EEC" w:rsidRPr="002C3EEC" w:rsidRDefault="002C3EEC" w:rsidP="002C3EEC">
            <w:pPr>
              <w:jc w:val="center"/>
              <w:rPr>
                <w:sz w:val="24"/>
                <w:szCs w:val="24"/>
              </w:rPr>
            </w:pPr>
            <w:r w:rsidRPr="002C3EEC">
              <w:rPr>
                <w:sz w:val="24"/>
                <w:szCs w:val="24"/>
              </w:rPr>
              <w:t>5570,44</w:t>
            </w:r>
          </w:p>
        </w:tc>
      </w:tr>
      <w:tr w:rsidR="002C3EEC" w:rsidRPr="002C3EEC" w14:paraId="0A4755F3" w14:textId="77777777" w:rsidTr="002C3EEC">
        <w:trPr>
          <w:trHeight w:val="168"/>
        </w:trPr>
        <w:tc>
          <w:tcPr>
            <w:tcW w:w="3998" w:type="dxa"/>
            <w:vMerge w:val="restart"/>
            <w:tcBorders>
              <w:top w:val="single" w:sz="4" w:space="0" w:color="auto"/>
              <w:left w:val="single" w:sz="4" w:space="0" w:color="auto"/>
              <w:right w:val="single" w:sz="4" w:space="0" w:color="auto"/>
            </w:tcBorders>
          </w:tcPr>
          <w:p w14:paraId="70092110" w14:textId="77777777" w:rsidR="002C3EEC" w:rsidRPr="002C3EEC" w:rsidRDefault="002C3EEC" w:rsidP="002C3EEC">
            <w:pPr>
              <w:widowControl w:val="0"/>
              <w:autoSpaceDE w:val="0"/>
              <w:autoSpaceDN w:val="0"/>
              <w:adjustRightInd w:val="0"/>
              <w:spacing w:line="280" w:lineRule="exact"/>
              <w:outlineLvl w:val="1"/>
              <w:rPr>
                <w:sz w:val="24"/>
                <w:szCs w:val="24"/>
              </w:rPr>
            </w:pPr>
            <w:r w:rsidRPr="002C3EEC">
              <w:rPr>
                <w:sz w:val="24"/>
                <w:szCs w:val="24"/>
              </w:rPr>
              <w:t>1.2. Основное мероприятие. Ремонт муниципальных дорог и улично-дорожной сети</w:t>
            </w:r>
          </w:p>
        </w:tc>
        <w:tc>
          <w:tcPr>
            <w:tcW w:w="2552" w:type="dxa"/>
            <w:vMerge w:val="restart"/>
            <w:tcBorders>
              <w:top w:val="single" w:sz="4" w:space="0" w:color="auto"/>
              <w:left w:val="single" w:sz="4" w:space="0" w:color="auto"/>
              <w:right w:val="single" w:sz="4" w:space="0" w:color="auto"/>
            </w:tcBorders>
          </w:tcPr>
          <w:p w14:paraId="29465382" w14:textId="77777777" w:rsidR="002C3EEC" w:rsidRPr="002C3EEC" w:rsidRDefault="002C3EEC" w:rsidP="002C3EEC">
            <w:pPr>
              <w:widowControl w:val="0"/>
              <w:autoSpaceDE w:val="0"/>
              <w:autoSpaceDN w:val="0"/>
              <w:adjustRightInd w:val="0"/>
              <w:spacing w:line="280" w:lineRule="exact"/>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9FE5CE6"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всего, в том числе</w:t>
            </w:r>
          </w:p>
        </w:tc>
        <w:tc>
          <w:tcPr>
            <w:tcW w:w="1701" w:type="dxa"/>
            <w:tcBorders>
              <w:top w:val="single" w:sz="4" w:space="0" w:color="auto"/>
              <w:left w:val="single" w:sz="4" w:space="0" w:color="auto"/>
              <w:right w:val="single" w:sz="4" w:space="0" w:color="auto"/>
            </w:tcBorders>
          </w:tcPr>
          <w:p w14:paraId="7E3E9FA5" w14:textId="5BD2F9F9" w:rsidR="002C3EEC" w:rsidRPr="002C3EEC" w:rsidRDefault="00403890" w:rsidP="002C3EEC">
            <w:pPr>
              <w:widowControl w:val="0"/>
              <w:autoSpaceDE w:val="0"/>
              <w:autoSpaceDN w:val="0"/>
              <w:adjustRightInd w:val="0"/>
              <w:spacing w:line="280" w:lineRule="exact"/>
              <w:jc w:val="center"/>
              <w:rPr>
                <w:sz w:val="24"/>
                <w:szCs w:val="24"/>
                <w:highlight w:val="yellow"/>
              </w:rPr>
            </w:pPr>
            <w:r>
              <w:rPr>
                <w:sz w:val="24"/>
                <w:szCs w:val="24"/>
              </w:rPr>
              <w:t>14991,35</w:t>
            </w:r>
          </w:p>
        </w:tc>
        <w:tc>
          <w:tcPr>
            <w:tcW w:w="1701" w:type="dxa"/>
            <w:tcBorders>
              <w:top w:val="single" w:sz="4" w:space="0" w:color="auto"/>
              <w:left w:val="single" w:sz="4" w:space="0" w:color="auto"/>
              <w:right w:val="single" w:sz="4" w:space="0" w:color="auto"/>
            </w:tcBorders>
          </w:tcPr>
          <w:p w14:paraId="437F70B5"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20176,89</w:t>
            </w:r>
          </w:p>
        </w:tc>
        <w:tc>
          <w:tcPr>
            <w:tcW w:w="1701" w:type="dxa"/>
            <w:tcBorders>
              <w:top w:val="single" w:sz="4" w:space="0" w:color="auto"/>
              <w:left w:val="single" w:sz="4" w:space="0" w:color="auto"/>
              <w:right w:val="single" w:sz="4" w:space="0" w:color="auto"/>
            </w:tcBorders>
          </w:tcPr>
          <w:p w14:paraId="0B139BA9"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20166,67</w:t>
            </w:r>
          </w:p>
        </w:tc>
      </w:tr>
      <w:tr w:rsidR="002C3EEC" w:rsidRPr="002C3EEC" w14:paraId="3ADA2DDC" w14:textId="77777777" w:rsidTr="002C3EEC">
        <w:trPr>
          <w:trHeight w:val="168"/>
        </w:trPr>
        <w:tc>
          <w:tcPr>
            <w:tcW w:w="3998" w:type="dxa"/>
            <w:vMerge/>
            <w:tcBorders>
              <w:left w:val="single" w:sz="4" w:space="0" w:color="auto"/>
              <w:right w:val="single" w:sz="4" w:space="0" w:color="auto"/>
            </w:tcBorders>
          </w:tcPr>
          <w:p w14:paraId="6DB8FD8D" w14:textId="77777777" w:rsidR="002C3EEC" w:rsidRPr="002C3EEC" w:rsidRDefault="002C3EEC" w:rsidP="002C3EEC">
            <w:pPr>
              <w:widowControl w:val="0"/>
              <w:autoSpaceDE w:val="0"/>
              <w:autoSpaceDN w:val="0"/>
              <w:adjustRightInd w:val="0"/>
              <w:spacing w:line="280" w:lineRule="exact"/>
              <w:outlineLvl w:val="1"/>
              <w:rPr>
                <w:sz w:val="24"/>
                <w:szCs w:val="24"/>
              </w:rPr>
            </w:pPr>
          </w:p>
        </w:tc>
        <w:tc>
          <w:tcPr>
            <w:tcW w:w="2552" w:type="dxa"/>
            <w:vMerge/>
            <w:tcBorders>
              <w:left w:val="single" w:sz="4" w:space="0" w:color="auto"/>
              <w:right w:val="single" w:sz="4" w:space="0" w:color="auto"/>
            </w:tcBorders>
          </w:tcPr>
          <w:p w14:paraId="6CE405DA" w14:textId="77777777" w:rsidR="002C3EEC" w:rsidRPr="002C3EEC" w:rsidRDefault="002C3EEC" w:rsidP="002C3EEC">
            <w:pPr>
              <w:widowControl w:val="0"/>
              <w:autoSpaceDE w:val="0"/>
              <w:autoSpaceDN w:val="0"/>
              <w:adjustRightInd w:val="0"/>
              <w:spacing w:line="280" w:lineRule="exact"/>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2C17150"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бюджет Пермского края</w:t>
            </w:r>
          </w:p>
        </w:tc>
        <w:tc>
          <w:tcPr>
            <w:tcW w:w="1701" w:type="dxa"/>
            <w:tcBorders>
              <w:left w:val="single" w:sz="4" w:space="0" w:color="auto"/>
              <w:right w:val="single" w:sz="4" w:space="0" w:color="auto"/>
            </w:tcBorders>
          </w:tcPr>
          <w:p w14:paraId="5224B9F1" w14:textId="01BD07CE" w:rsidR="002C3EEC" w:rsidRPr="002C3EEC" w:rsidRDefault="00403890" w:rsidP="002C3EEC">
            <w:pPr>
              <w:widowControl w:val="0"/>
              <w:autoSpaceDE w:val="0"/>
              <w:autoSpaceDN w:val="0"/>
              <w:adjustRightInd w:val="0"/>
              <w:spacing w:line="280" w:lineRule="exact"/>
              <w:jc w:val="center"/>
              <w:rPr>
                <w:sz w:val="24"/>
                <w:szCs w:val="24"/>
              </w:rPr>
            </w:pPr>
            <w:r>
              <w:rPr>
                <w:sz w:val="24"/>
                <w:szCs w:val="24"/>
              </w:rPr>
              <w:t>12811,33</w:t>
            </w:r>
          </w:p>
        </w:tc>
        <w:tc>
          <w:tcPr>
            <w:tcW w:w="1701" w:type="dxa"/>
            <w:tcBorders>
              <w:left w:val="single" w:sz="4" w:space="0" w:color="auto"/>
              <w:right w:val="single" w:sz="4" w:space="0" w:color="auto"/>
            </w:tcBorders>
          </w:tcPr>
          <w:p w14:paraId="65FE2F03"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color w:val="000000"/>
                <w:sz w:val="24"/>
                <w:szCs w:val="24"/>
              </w:rPr>
              <w:t>17709,20</w:t>
            </w:r>
          </w:p>
        </w:tc>
        <w:tc>
          <w:tcPr>
            <w:tcW w:w="1701" w:type="dxa"/>
            <w:tcBorders>
              <w:left w:val="single" w:sz="4" w:space="0" w:color="auto"/>
              <w:right w:val="single" w:sz="4" w:space="0" w:color="auto"/>
            </w:tcBorders>
          </w:tcPr>
          <w:p w14:paraId="635E7C7A"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color w:val="000000"/>
                <w:sz w:val="24"/>
                <w:szCs w:val="24"/>
              </w:rPr>
              <w:t>17700,00</w:t>
            </w:r>
          </w:p>
        </w:tc>
      </w:tr>
      <w:tr w:rsidR="002C3EEC" w:rsidRPr="002C3EEC" w14:paraId="7B55EA13" w14:textId="77777777" w:rsidTr="002C3EEC">
        <w:trPr>
          <w:trHeight w:val="168"/>
        </w:trPr>
        <w:tc>
          <w:tcPr>
            <w:tcW w:w="3998" w:type="dxa"/>
            <w:vMerge/>
            <w:tcBorders>
              <w:left w:val="single" w:sz="4" w:space="0" w:color="auto"/>
              <w:right w:val="single" w:sz="4" w:space="0" w:color="auto"/>
            </w:tcBorders>
          </w:tcPr>
          <w:p w14:paraId="5F1E2D15" w14:textId="77777777" w:rsidR="002C3EEC" w:rsidRPr="002C3EEC" w:rsidRDefault="002C3EEC" w:rsidP="002C3EEC">
            <w:pPr>
              <w:widowControl w:val="0"/>
              <w:autoSpaceDE w:val="0"/>
              <w:autoSpaceDN w:val="0"/>
              <w:adjustRightInd w:val="0"/>
              <w:spacing w:line="280" w:lineRule="exact"/>
              <w:outlineLvl w:val="1"/>
              <w:rPr>
                <w:sz w:val="24"/>
                <w:szCs w:val="24"/>
              </w:rPr>
            </w:pPr>
          </w:p>
        </w:tc>
        <w:tc>
          <w:tcPr>
            <w:tcW w:w="2552" w:type="dxa"/>
            <w:vMerge/>
            <w:tcBorders>
              <w:left w:val="single" w:sz="4" w:space="0" w:color="auto"/>
              <w:right w:val="single" w:sz="4" w:space="0" w:color="auto"/>
            </w:tcBorders>
          </w:tcPr>
          <w:p w14:paraId="23B46881" w14:textId="77777777" w:rsidR="002C3EEC" w:rsidRPr="002C3EEC" w:rsidRDefault="002C3EEC" w:rsidP="002C3EEC">
            <w:pPr>
              <w:widowControl w:val="0"/>
              <w:autoSpaceDE w:val="0"/>
              <w:autoSpaceDN w:val="0"/>
              <w:adjustRightInd w:val="0"/>
              <w:spacing w:line="280" w:lineRule="exact"/>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B19E997"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местный бюджет</w:t>
            </w:r>
          </w:p>
        </w:tc>
        <w:tc>
          <w:tcPr>
            <w:tcW w:w="1701" w:type="dxa"/>
            <w:tcBorders>
              <w:left w:val="single" w:sz="4" w:space="0" w:color="auto"/>
              <w:right w:val="single" w:sz="4" w:space="0" w:color="auto"/>
            </w:tcBorders>
          </w:tcPr>
          <w:p w14:paraId="0C231FB3" w14:textId="7E2D31AC" w:rsidR="002C3EEC" w:rsidRPr="002C3EEC" w:rsidRDefault="00403890" w:rsidP="002C3EEC">
            <w:pPr>
              <w:widowControl w:val="0"/>
              <w:autoSpaceDE w:val="0"/>
              <w:autoSpaceDN w:val="0"/>
              <w:adjustRightInd w:val="0"/>
              <w:spacing w:line="280" w:lineRule="exact"/>
              <w:jc w:val="center"/>
              <w:rPr>
                <w:sz w:val="24"/>
                <w:szCs w:val="24"/>
              </w:rPr>
            </w:pPr>
            <w:r>
              <w:rPr>
                <w:sz w:val="24"/>
                <w:szCs w:val="24"/>
              </w:rPr>
              <w:t>2180,02</w:t>
            </w:r>
          </w:p>
        </w:tc>
        <w:tc>
          <w:tcPr>
            <w:tcW w:w="1701" w:type="dxa"/>
            <w:tcBorders>
              <w:left w:val="single" w:sz="4" w:space="0" w:color="auto"/>
              <w:right w:val="single" w:sz="4" w:space="0" w:color="auto"/>
            </w:tcBorders>
          </w:tcPr>
          <w:p w14:paraId="3A83C156" w14:textId="77777777" w:rsidR="002C3EEC" w:rsidRPr="002C3EEC" w:rsidRDefault="002C3EEC" w:rsidP="002C3EEC">
            <w:pPr>
              <w:jc w:val="center"/>
            </w:pPr>
            <w:r w:rsidRPr="002C3EEC">
              <w:rPr>
                <w:sz w:val="24"/>
                <w:szCs w:val="24"/>
              </w:rPr>
              <w:t>2467,69</w:t>
            </w:r>
          </w:p>
        </w:tc>
        <w:tc>
          <w:tcPr>
            <w:tcW w:w="1701" w:type="dxa"/>
            <w:tcBorders>
              <w:left w:val="single" w:sz="4" w:space="0" w:color="auto"/>
              <w:right w:val="single" w:sz="4" w:space="0" w:color="auto"/>
            </w:tcBorders>
          </w:tcPr>
          <w:p w14:paraId="6B9CD9A1" w14:textId="77777777" w:rsidR="002C3EEC" w:rsidRPr="002C3EEC" w:rsidRDefault="002C3EEC" w:rsidP="002C3EEC">
            <w:pPr>
              <w:jc w:val="center"/>
            </w:pPr>
            <w:r w:rsidRPr="002C3EEC">
              <w:rPr>
                <w:sz w:val="24"/>
                <w:szCs w:val="24"/>
              </w:rPr>
              <w:t>2466,67</w:t>
            </w:r>
          </w:p>
        </w:tc>
      </w:tr>
      <w:tr w:rsidR="002C3EEC" w:rsidRPr="002C3EEC" w14:paraId="063783C1" w14:textId="77777777" w:rsidTr="002C3EEC">
        <w:trPr>
          <w:trHeight w:val="168"/>
        </w:trPr>
        <w:tc>
          <w:tcPr>
            <w:tcW w:w="3998" w:type="dxa"/>
            <w:tcBorders>
              <w:top w:val="single" w:sz="4" w:space="0" w:color="auto"/>
              <w:left w:val="single" w:sz="4" w:space="0" w:color="auto"/>
              <w:right w:val="single" w:sz="4" w:space="0" w:color="auto"/>
            </w:tcBorders>
            <w:hideMark/>
          </w:tcPr>
          <w:p w14:paraId="2A01CD05" w14:textId="77777777" w:rsidR="002C3EEC" w:rsidRPr="002C3EEC" w:rsidRDefault="002C3EEC" w:rsidP="002C3EEC">
            <w:pPr>
              <w:widowControl w:val="0"/>
              <w:autoSpaceDE w:val="0"/>
              <w:autoSpaceDN w:val="0"/>
              <w:adjustRightInd w:val="0"/>
              <w:spacing w:line="280" w:lineRule="exact"/>
              <w:outlineLvl w:val="1"/>
              <w:rPr>
                <w:sz w:val="24"/>
                <w:szCs w:val="24"/>
              </w:rPr>
            </w:pPr>
            <w:r w:rsidRPr="002C3EEC">
              <w:rPr>
                <w:sz w:val="24"/>
                <w:szCs w:val="24"/>
              </w:rPr>
              <w:t>1.2.1. Мероприятие. Ремонт муниципальных дорог</w:t>
            </w:r>
          </w:p>
        </w:tc>
        <w:tc>
          <w:tcPr>
            <w:tcW w:w="2552" w:type="dxa"/>
            <w:tcBorders>
              <w:top w:val="single" w:sz="4" w:space="0" w:color="auto"/>
              <w:left w:val="single" w:sz="4" w:space="0" w:color="auto"/>
              <w:right w:val="single" w:sz="4" w:space="0" w:color="auto"/>
            </w:tcBorders>
            <w:hideMark/>
          </w:tcPr>
          <w:p w14:paraId="222304DF" w14:textId="2A56C400" w:rsidR="002C3EEC" w:rsidRPr="002C3EEC" w:rsidRDefault="002C3EEC" w:rsidP="002C3EEC">
            <w:pPr>
              <w:rPr>
                <w:sz w:val="24"/>
                <w:szCs w:val="24"/>
              </w:rPr>
            </w:pPr>
            <w:r w:rsidRPr="002C3EEC">
              <w:rPr>
                <w:sz w:val="24"/>
                <w:szCs w:val="24"/>
              </w:rPr>
              <w:t>Админист</w:t>
            </w:r>
            <w:r w:rsidR="0036340D">
              <w:rPr>
                <w:sz w:val="24"/>
                <w:szCs w:val="24"/>
              </w:rPr>
              <w:t xml:space="preserve">рация Кочевского МО ПК </w:t>
            </w:r>
          </w:p>
        </w:tc>
        <w:tc>
          <w:tcPr>
            <w:tcW w:w="3118" w:type="dxa"/>
            <w:tcBorders>
              <w:top w:val="single" w:sz="4" w:space="0" w:color="auto"/>
              <w:left w:val="single" w:sz="4" w:space="0" w:color="auto"/>
              <w:bottom w:val="single" w:sz="4" w:space="0" w:color="auto"/>
              <w:right w:val="single" w:sz="4" w:space="0" w:color="auto"/>
            </w:tcBorders>
          </w:tcPr>
          <w:p w14:paraId="347EA080"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местный бюджет</w:t>
            </w:r>
          </w:p>
        </w:tc>
        <w:tc>
          <w:tcPr>
            <w:tcW w:w="1701" w:type="dxa"/>
            <w:tcBorders>
              <w:top w:val="single" w:sz="4" w:space="0" w:color="auto"/>
              <w:left w:val="single" w:sz="4" w:space="0" w:color="auto"/>
              <w:right w:val="single" w:sz="4" w:space="0" w:color="auto"/>
            </w:tcBorders>
          </w:tcPr>
          <w:p w14:paraId="78E01EE5" w14:textId="7310B91F" w:rsidR="002C3EEC" w:rsidRPr="002C3EEC" w:rsidRDefault="00403890" w:rsidP="002C3EEC">
            <w:pPr>
              <w:widowControl w:val="0"/>
              <w:autoSpaceDE w:val="0"/>
              <w:autoSpaceDN w:val="0"/>
              <w:adjustRightInd w:val="0"/>
              <w:spacing w:line="280" w:lineRule="exact"/>
              <w:jc w:val="center"/>
              <w:rPr>
                <w:sz w:val="24"/>
                <w:szCs w:val="24"/>
              </w:rPr>
            </w:pPr>
            <w:r>
              <w:rPr>
                <w:sz w:val="24"/>
                <w:szCs w:val="24"/>
              </w:rPr>
              <w:t>756,54</w:t>
            </w:r>
          </w:p>
        </w:tc>
        <w:tc>
          <w:tcPr>
            <w:tcW w:w="1701" w:type="dxa"/>
            <w:tcBorders>
              <w:top w:val="single" w:sz="4" w:space="0" w:color="auto"/>
              <w:left w:val="single" w:sz="4" w:space="0" w:color="auto"/>
              <w:right w:val="single" w:sz="4" w:space="0" w:color="auto"/>
            </w:tcBorders>
          </w:tcPr>
          <w:p w14:paraId="490E3392"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500,00</w:t>
            </w:r>
          </w:p>
        </w:tc>
        <w:tc>
          <w:tcPr>
            <w:tcW w:w="1701" w:type="dxa"/>
            <w:tcBorders>
              <w:top w:val="single" w:sz="4" w:space="0" w:color="auto"/>
              <w:left w:val="single" w:sz="4" w:space="0" w:color="auto"/>
              <w:right w:val="single" w:sz="4" w:space="0" w:color="auto"/>
            </w:tcBorders>
          </w:tcPr>
          <w:p w14:paraId="40DD55F6"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500,00</w:t>
            </w:r>
          </w:p>
        </w:tc>
      </w:tr>
      <w:tr w:rsidR="002C3EEC" w:rsidRPr="002C3EEC" w14:paraId="10409CC0" w14:textId="77777777" w:rsidTr="002C3EEC">
        <w:trPr>
          <w:trHeight w:val="257"/>
        </w:trPr>
        <w:tc>
          <w:tcPr>
            <w:tcW w:w="3998" w:type="dxa"/>
            <w:vMerge w:val="restart"/>
            <w:tcBorders>
              <w:top w:val="single" w:sz="4" w:space="0" w:color="auto"/>
              <w:left w:val="single" w:sz="4" w:space="0" w:color="auto"/>
              <w:right w:val="single" w:sz="4" w:space="0" w:color="auto"/>
            </w:tcBorders>
            <w:hideMark/>
          </w:tcPr>
          <w:p w14:paraId="1AC63E3C" w14:textId="77777777" w:rsidR="002C3EEC" w:rsidRPr="002C3EEC" w:rsidRDefault="002C3EEC" w:rsidP="002C3EEC">
            <w:pPr>
              <w:widowControl w:val="0"/>
              <w:autoSpaceDE w:val="0"/>
              <w:autoSpaceDN w:val="0"/>
              <w:adjustRightInd w:val="0"/>
              <w:spacing w:line="280" w:lineRule="exact"/>
              <w:outlineLvl w:val="1"/>
              <w:rPr>
                <w:sz w:val="24"/>
                <w:szCs w:val="24"/>
              </w:rPr>
            </w:pPr>
            <w:r w:rsidRPr="002C3EEC">
              <w:rPr>
                <w:sz w:val="24"/>
                <w:szCs w:val="24"/>
              </w:rPr>
              <w:t>1.2.2. Мероприятие. Проектирование, строительство (реконструкция), капитальный ремонт и ремонт автомобильных дорог общего пользования местного значения, находящихся на территории Пермского края)</w:t>
            </w:r>
          </w:p>
        </w:tc>
        <w:tc>
          <w:tcPr>
            <w:tcW w:w="2552" w:type="dxa"/>
            <w:vMerge w:val="restart"/>
            <w:tcBorders>
              <w:top w:val="single" w:sz="4" w:space="0" w:color="auto"/>
              <w:left w:val="single" w:sz="4" w:space="0" w:color="auto"/>
              <w:right w:val="single" w:sz="4" w:space="0" w:color="auto"/>
            </w:tcBorders>
            <w:hideMark/>
          </w:tcPr>
          <w:p w14:paraId="424E4356" w14:textId="10653103" w:rsidR="002C3EEC" w:rsidRPr="002C3EEC" w:rsidRDefault="002C3EEC" w:rsidP="002C3EEC">
            <w:pPr>
              <w:rPr>
                <w:sz w:val="24"/>
                <w:szCs w:val="24"/>
              </w:rPr>
            </w:pPr>
            <w:r w:rsidRPr="002C3EEC">
              <w:rPr>
                <w:sz w:val="24"/>
                <w:szCs w:val="24"/>
              </w:rPr>
              <w:t>Администрация Кочевского</w:t>
            </w:r>
            <w:r w:rsidR="0036340D">
              <w:rPr>
                <w:sz w:val="24"/>
                <w:szCs w:val="24"/>
              </w:rPr>
              <w:t xml:space="preserve"> МО ПК </w:t>
            </w:r>
          </w:p>
        </w:tc>
        <w:tc>
          <w:tcPr>
            <w:tcW w:w="3118" w:type="dxa"/>
            <w:tcBorders>
              <w:top w:val="single" w:sz="4" w:space="0" w:color="auto"/>
              <w:left w:val="single" w:sz="4" w:space="0" w:color="auto"/>
              <w:bottom w:val="single" w:sz="4" w:space="0" w:color="auto"/>
              <w:right w:val="single" w:sz="4" w:space="0" w:color="auto"/>
            </w:tcBorders>
          </w:tcPr>
          <w:p w14:paraId="4F7A1548"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всего, в том числе</w:t>
            </w:r>
          </w:p>
        </w:tc>
        <w:tc>
          <w:tcPr>
            <w:tcW w:w="1701" w:type="dxa"/>
            <w:tcBorders>
              <w:top w:val="single" w:sz="4" w:space="0" w:color="auto"/>
              <w:left w:val="single" w:sz="4" w:space="0" w:color="auto"/>
              <w:right w:val="single" w:sz="4" w:space="0" w:color="auto"/>
            </w:tcBorders>
          </w:tcPr>
          <w:p w14:paraId="198F393C" w14:textId="49ECA766" w:rsidR="002C3EEC" w:rsidRPr="002C3EEC" w:rsidRDefault="00403890" w:rsidP="002C3EEC">
            <w:pPr>
              <w:widowControl w:val="0"/>
              <w:autoSpaceDE w:val="0"/>
              <w:autoSpaceDN w:val="0"/>
              <w:adjustRightInd w:val="0"/>
              <w:spacing w:line="280" w:lineRule="exact"/>
              <w:jc w:val="center"/>
              <w:rPr>
                <w:sz w:val="24"/>
                <w:szCs w:val="24"/>
              </w:rPr>
            </w:pPr>
            <w:r>
              <w:rPr>
                <w:sz w:val="24"/>
                <w:szCs w:val="24"/>
              </w:rPr>
              <w:t>14234,81</w:t>
            </w:r>
          </w:p>
        </w:tc>
        <w:tc>
          <w:tcPr>
            <w:tcW w:w="1701" w:type="dxa"/>
            <w:tcBorders>
              <w:top w:val="single" w:sz="4" w:space="0" w:color="auto"/>
              <w:left w:val="single" w:sz="4" w:space="0" w:color="auto"/>
              <w:right w:val="single" w:sz="4" w:space="0" w:color="auto"/>
            </w:tcBorders>
            <w:shd w:val="clear" w:color="auto" w:fill="FFFFFF"/>
          </w:tcPr>
          <w:p w14:paraId="2693709D" w14:textId="77777777" w:rsidR="002C3EEC" w:rsidRPr="002C3EEC" w:rsidRDefault="002C3EEC" w:rsidP="002C3EEC">
            <w:pPr>
              <w:widowControl w:val="0"/>
              <w:autoSpaceDE w:val="0"/>
              <w:autoSpaceDN w:val="0"/>
              <w:adjustRightInd w:val="0"/>
              <w:spacing w:line="280" w:lineRule="exact"/>
              <w:jc w:val="center"/>
              <w:rPr>
                <w:color w:val="000000"/>
                <w:sz w:val="24"/>
                <w:szCs w:val="24"/>
              </w:rPr>
            </w:pPr>
            <w:r w:rsidRPr="002C3EEC">
              <w:rPr>
                <w:color w:val="000000"/>
                <w:sz w:val="24"/>
                <w:szCs w:val="24"/>
              </w:rPr>
              <w:t>19676,89</w:t>
            </w:r>
          </w:p>
        </w:tc>
        <w:tc>
          <w:tcPr>
            <w:tcW w:w="1701" w:type="dxa"/>
            <w:tcBorders>
              <w:top w:val="single" w:sz="4" w:space="0" w:color="auto"/>
              <w:left w:val="single" w:sz="4" w:space="0" w:color="auto"/>
              <w:right w:val="single" w:sz="4" w:space="0" w:color="auto"/>
            </w:tcBorders>
          </w:tcPr>
          <w:p w14:paraId="01540B42" w14:textId="77777777" w:rsidR="002C3EEC" w:rsidRPr="002C3EEC" w:rsidRDefault="002C3EEC" w:rsidP="002C3EEC">
            <w:pPr>
              <w:widowControl w:val="0"/>
              <w:autoSpaceDE w:val="0"/>
              <w:autoSpaceDN w:val="0"/>
              <w:adjustRightInd w:val="0"/>
              <w:spacing w:line="280" w:lineRule="exact"/>
              <w:jc w:val="center"/>
              <w:rPr>
                <w:color w:val="000000"/>
                <w:sz w:val="24"/>
                <w:szCs w:val="24"/>
              </w:rPr>
            </w:pPr>
            <w:r w:rsidRPr="002C3EEC">
              <w:rPr>
                <w:color w:val="000000"/>
                <w:sz w:val="24"/>
                <w:szCs w:val="24"/>
              </w:rPr>
              <w:t>19666,67</w:t>
            </w:r>
          </w:p>
        </w:tc>
      </w:tr>
      <w:tr w:rsidR="002C3EEC" w:rsidRPr="002C3EEC" w14:paraId="37C654B4" w14:textId="77777777" w:rsidTr="002C3EEC">
        <w:trPr>
          <w:trHeight w:val="251"/>
        </w:trPr>
        <w:tc>
          <w:tcPr>
            <w:tcW w:w="3998" w:type="dxa"/>
            <w:vMerge/>
            <w:tcBorders>
              <w:left w:val="single" w:sz="4" w:space="0" w:color="auto"/>
              <w:right w:val="single" w:sz="4" w:space="0" w:color="auto"/>
            </w:tcBorders>
          </w:tcPr>
          <w:p w14:paraId="19CA26F4" w14:textId="77777777" w:rsidR="002C3EEC" w:rsidRPr="002C3EEC" w:rsidRDefault="002C3EEC" w:rsidP="002C3EEC">
            <w:pPr>
              <w:widowControl w:val="0"/>
              <w:autoSpaceDE w:val="0"/>
              <w:autoSpaceDN w:val="0"/>
              <w:adjustRightInd w:val="0"/>
              <w:spacing w:line="280" w:lineRule="exact"/>
              <w:outlineLvl w:val="1"/>
              <w:rPr>
                <w:sz w:val="24"/>
                <w:szCs w:val="24"/>
              </w:rPr>
            </w:pPr>
          </w:p>
        </w:tc>
        <w:tc>
          <w:tcPr>
            <w:tcW w:w="2552" w:type="dxa"/>
            <w:vMerge/>
            <w:tcBorders>
              <w:left w:val="single" w:sz="4" w:space="0" w:color="auto"/>
              <w:right w:val="single" w:sz="4" w:space="0" w:color="auto"/>
            </w:tcBorders>
          </w:tcPr>
          <w:p w14:paraId="7B451C44" w14:textId="77777777" w:rsidR="002C3EEC" w:rsidRPr="002C3EEC" w:rsidRDefault="002C3EEC" w:rsidP="002C3EEC">
            <w:pPr>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55A590C"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бюджет Пермского края</w:t>
            </w:r>
          </w:p>
        </w:tc>
        <w:tc>
          <w:tcPr>
            <w:tcW w:w="1701" w:type="dxa"/>
            <w:tcBorders>
              <w:left w:val="single" w:sz="4" w:space="0" w:color="auto"/>
              <w:right w:val="single" w:sz="4" w:space="0" w:color="auto"/>
            </w:tcBorders>
          </w:tcPr>
          <w:p w14:paraId="1616F8A7" w14:textId="4F78A72F" w:rsidR="002C3EEC" w:rsidRPr="002C3EEC" w:rsidRDefault="00403890" w:rsidP="002C3EEC">
            <w:pPr>
              <w:widowControl w:val="0"/>
              <w:autoSpaceDE w:val="0"/>
              <w:autoSpaceDN w:val="0"/>
              <w:adjustRightInd w:val="0"/>
              <w:spacing w:line="280" w:lineRule="exact"/>
              <w:jc w:val="center"/>
              <w:rPr>
                <w:sz w:val="24"/>
                <w:szCs w:val="24"/>
              </w:rPr>
            </w:pPr>
            <w:r>
              <w:rPr>
                <w:sz w:val="24"/>
                <w:szCs w:val="24"/>
              </w:rPr>
              <w:t>12811,33</w:t>
            </w:r>
          </w:p>
        </w:tc>
        <w:tc>
          <w:tcPr>
            <w:tcW w:w="1701" w:type="dxa"/>
            <w:tcBorders>
              <w:left w:val="single" w:sz="4" w:space="0" w:color="auto"/>
              <w:right w:val="single" w:sz="4" w:space="0" w:color="auto"/>
            </w:tcBorders>
            <w:shd w:val="clear" w:color="auto" w:fill="FFFFFF"/>
          </w:tcPr>
          <w:p w14:paraId="0A4DE99A" w14:textId="77777777" w:rsidR="002C3EEC" w:rsidRPr="002C3EEC" w:rsidRDefault="002C3EEC" w:rsidP="002C3EEC">
            <w:pPr>
              <w:widowControl w:val="0"/>
              <w:autoSpaceDE w:val="0"/>
              <w:autoSpaceDN w:val="0"/>
              <w:adjustRightInd w:val="0"/>
              <w:spacing w:line="280" w:lineRule="exact"/>
              <w:jc w:val="center"/>
              <w:rPr>
                <w:color w:val="000000"/>
                <w:sz w:val="24"/>
                <w:szCs w:val="24"/>
              </w:rPr>
            </w:pPr>
            <w:r w:rsidRPr="002C3EEC">
              <w:rPr>
                <w:color w:val="000000"/>
                <w:sz w:val="24"/>
                <w:szCs w:val="24"/>
              </w:rPr>
              <w:t>17709,20</w:t>
            </w:r>
          </w:p>
        </w:tc>
        <w:tc>
          <w:tcPr>
            <w:tcW w:w="1701" w:type="dxa"/>
            <w:tcBorders>
              <w:left w:val="single" w:sz="4" w:space="0" w:color="auto"/>
              <w:right w:val="single" w:sz="4" w:space="0" w:color="auto"/>
            </w:tcBorders>
          </w:tcPr>
          <w:p w14:paraId="6A075EA2" w14:textId="77777777" w:rsidR="002C3EEC" w:rsidRPr="002C3EEC" w:rsidRDefault="002C3EEC" w:rsidP="002C3EEC">
            <w:pPr>
              <w:widowControl w:val="0"/>
              <w:autoSpaceDE w:val="0"/>
              <w:autoSpaceDN w:val="0"/>
              <w:adjustRightInd w:val="0"/>
              <w:spacing w:line="280" w:lineRule="exact"/>
              <w:jc w:val="center"/>
              <w:rPr>
                <w:color w:val="000000"/>
                <w:sz w:val="24"/>
                <w:szCs w:val="24"/>
              </w:rPr>
            </w:pPr>
            <w:r w:rsidRPr="002C3EEC">
              <w:rPr>
                <w:color w:val="000000"/>
                <w:sz w:val="24"/>
                <w:szCs w:val="24"/>
              </w:rPr>
              <w:t>17700,00</w:t>
            </w:r>
          </w:p>
        </w:tc>
      </w:tr>
      <w:tr w:rsidR="002C3EEC" w:rsidRPr="002C3EEC" w14:paraId="22F7E98C" w14:textId="77777777" w:rsidTr="002C3EEC">
        <w:trPr>
          <w:trHeight w:val="226"/>
        </w:trPr>
        <w:tc>
          <w:tcPr>
            <w:tcW w:w="3998" w:type="dxa"/>
            <w:vMerge/>
            <w:tcBorders>
              <w:left w:val="single" w:sz="4" w:space="0" w:color="auto"/>
              <w:right w:val="single" w:sz="4" w:space="0" w:color="auto"/>
            </w:tcBorders>
          </w:tcPr>
          <w:p w14:paraId="4EAC4DCA" w14:textId="77777777" w:rsidR="002C3EEC" w:rsidRPr="002C3EEC" w:rsidRDefault="002C3EEC" w:rsidP="002C3EEC">
            <w:pPr>
              <w:widowControl w:val="0"/>
              <w:autoSpaceDE w:val="0"/>
              <w:autoSpaceDN w:val="0"/>
              <w:adjustRightInd w:val="0"/>
              <w:spacing w:line="280" w:lineRule="exact"/>
              <w:outlineLvl w:val="1"/>
              <w:rPr>
                <w:sz w:val="24"/>
                <w:szCs w:val="24"/>
              </w:rPr>
            </w:pPr>
          </w:p>
        </w:tc>
        <w:tc>
          <w:tcPr>
            <w:tcW w:w="2552" w:type="dxa"/>
            <w:vMerge/>
            <w:tcBorders>
              <w:left w:val="single" w:sz="4" w:space="0" w:color="auto"/>
              <w:right w:val="single" w:sz="4" w:space="0" w:color="auto"/>
            </w:tcBorders>
          </w:tcPr>
          <w:p w14:paraId="43311467" w14:textId="77777777" w:rsidR="002C3EEC" w:rsidRPr="002C3EEC" w:rsidRDefault="002C3EEC" w:rsidP="002C3EEC">
            <w:pPr>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4CE87AF9"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местный бюджет</w:t>
            </w:r>
          </w:p>
        </w:tc>
        <w:tc>
          <w:tcPr>
            <w:tcW w:w="1701" w:type="dxa"/>
            <w:tcBorders>
              <w:left w:val="single" w:sz="4" w:space="0" w:color="auto"/>
              <w:right w:val="single" w:sz="4" w:space="0" w:color="auto"/>
            </w:tcBorders>
          </w:tcPr>
          <w:p w14:paraId="0DC28E35" w14:textId="19D00448" w:rsidR="002C3EEC" w:rsidRPr="002C3EEC" w:rsidRDefault="00403890" w:rsidP="002C3EEC">
            <w:pPr>
              <w:jc w:val="center"/>
            </w:pPr>
            <w:r>
              <w:rPr>
                <w:sz w:val="24"/>
                <w:szCs w:val="24"/>
              </w:rPr>
              <w:t>1423,48</w:t>
            </w:r>
          </w:p>
        </w:tc>
        <w:tc>
          <w:tcPr>
            <w:tcW w:w="1701" w:type="dxa"/>
            <w:tcBorders>
              <w:left w:val="single" w:sz="4" w:space="0" w:color="auto"/>
              <w:right w:val="single" w:sz="4" w:space="0" w:color="auto"/>
            </w:tcBorders>
            <w:shd w:val="clear" w:color="auto" w:fill="FFFFFF"/>
          </w:tcPr>
          <w:p w14:paraId="7BD6425E" w14:textId="77777777" w:rsidR="002C3EEC" w:rsidRPr="002C3EEC" w:rsidRDefault="002C3EEC" w:rsidP="002C3EEC">
            <w:pPr>
              <w:jc w:val="center"/>
            </w:pPr>
            <w:r w:rsidRPr="002C3EEC">
              <w:rPr>
                <w:color w:val="000000"/>
                <w:sz w:val="24"/>
                <w:szCs w:val="24"/>
              </w:rPr>
              <w:t>1967,69</w:t>
            </w:r>
          </w:p>
        </w:tc>
        <w:tc>
          <w:tcPr>
            <w:tcW w:w="1701" w:type="dxa"/>
            <w:tcBorders>
              <w:left w:val="single" w:sz="4" w:space="0" w:color="auto"/>
              <w:right w:val="single" w:sz="4" w:space="0" w:color="auto"/>
            </w:tcBorders>
          </w:tcPr>
          <w:p w14:paraId="65BD1C6A" w14:textId="77777777" w:rsidR="002C3EEC" w:rsidRPr="002C3EEC" w:rsidRDefault="002C3EEC" w:rsidP="002C3EEC">
            <w:pPr>
              <w:jc w:val="center"/>
            </w:pPr>
            <w:r w:rsidRPr="002C3EEC">
              <w:rPr>
                <w:color w:val="000000"/>
                <w:sz w:val="24"/>
                <w:szCs w:val="24"/>
              </w:rPr>
              <w:t>1966,67</w:t>
            </w:r>
          </w:p>
        </w:tc>
      </w:tr>
      <w:tr w:rsidR="002C3EEC" w:rsidRPr="002C3EEC" w14:paraId="5774827A" w14:textId="77777777" w:rsidTr="002C3EEC">
        <w:tc>
          <w:tcPr>
            <w:tcW w:w="3998" w:type="dxa"/>
            <w:tcBorders>
              <w:top w:val="single" w:sz="4" w:space="0" w:color="auto"/>
              <w:left w:val="single" w:sz="4" w:space="0" w:color="auto"/>
              <w:bottom w:val="single" w:sz="4" w:space="0" w:color="auto"/>
              <w:right w:val="single" w:sz="4" w:space="0" w:color="auto"/>
            </w:tcBorders>
          </w:tcPr>
          <w:p w14:paraId="1BC76DF0" w14:textId="77777777" w:rsidR="002C3EEC" w:rsidRPr="002C3EEC" w:rsidRDefault="002C3EEC" w:rsidP="002C3EEC">
            <w:pPr>
              <w:widowControl w:val="0"/>
              <w:autoSpaceDE w:val="0"/>
              <w:autoSpaceDN w:val="0"/>
              <w:adjustRightInd w:val="0"/>
              <w:spacing w:line="280" w:lineRule="exact"/>
              <w:outlineLvl w:val="1"/>
              <w:rPr>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CD14E01" w14:textId="77777777" w:rsidR="002C3EEC" w:rsidRPr="002C3EEC" w:rsidRDefault="002C3EEC" w:rsidP="002C3EEC">
            <w:pPr>
              <w:widowControl w:val="0"/>
              <w:autoSpaceDE w:val="0"/>
              <w:autoSpaceDN w:val="0"/>
              <w:adjustRightInd w:val="0"/>
              <w:spacing w:line="280" w:lineRule="exact"/>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14AA5096" w14:textId="77777777" w:rsidR="002C3EEC" w:rsidRPr="002C3EEC" w:rsidRDefault="002C3EEC" w:rsidP="002C3EEC">
            <w:pPr>
              <w:widowControl w:val="0"/>
              <w:autoSpaceDE w:val="0"/>
              <w:autoSpaceDN w:val="0"/>
              <w:adjustRightInd w:val="0"/>
              <w:spacing w:line="280" w:lineRule="exact"/>
              <w:jc w:val="center"/>
              <w:rPr>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4E24443" w14:textId="77777777" w:rsidR="002C3EEC" w:rsidRPr="002C3EEC" w:rsidRDefault="002C3EEC" w:rsidP="002C3EEC">
            <w:pPr>
              <w:widowControl w:val="0"/>
              <w:autoSpaceDE w:val="0"/>
              <w:autoSpaceDN w:val="0"/>
              <w:adjustRightInd w:val="0"/>
              <w:spacing w:line="280" w:lineRule="exact"/>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76199E7" w14:textId="77777777" w:rsidR="002C3EEC" w:rsidRPr="002C3EEC" w:rsidRDefault="002C3EEC" w:rsidP="002C3EEC">
            <w:pPr>
              <w:widowControl w:val="0"/>
              <w:autoSpaceDE w:val="0"/>
              <w:autoSpaceDN w:val="0"/>
              <w:adjustRightInd w:val="0"/>
              <w:spacing w:line="280" w:lineRule="exact"/>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65A0B68" w14:textId="77777777" w:rsidR="002C3EEC" w:rsidRPr="002C3EEC" w:rsidRDefault="002C3EEC" w:rsidP="002C3EEC">
            <w:pPr>
              <w:widowControl w:val="0"/>
              <w:autoSpaceDE w:val="0"/>
              <w:autoSpaceDN w:val="0"/>
              <w:adjustRightInd w:val="0"/>
              <w:spacing w:line="280" w:lineRule="exact"/>
              <w:jc w:val="center"/>
              <w:rPr>
                <w:color w:val="000000"/>
                <w:sz w:val="24"/>
                <w:szCs w:val="24"/>
              </w:rPr>
            </w:pPr>
          </w:p>
        </w:tc>
      </w:tr>
      <w:tr w:rsidR="002C3EEC" w:rsidRPr="002C3EEC" w14:paraId="6E5A5212" w14:textId="77777777" w:rsidTr="002C3EEC">
        <w:trPr>
          <w:trHeight w:val="168"/>
        </w:trPr>
        <w:tc>
          <w:tcPr>
            <w:tcW w:w="3998" w:type="dxa"/>
            <w:tcBorders>
              <w:top w:val="single" w:sz="4" w:space="0" w:color="auto"/>
              <w:left w:val="single" w:sz="4" w:space="0" w:color="auto"/>
              <w:right w:val="single" w:sz="4" w:space="0" w:color="auto"/>
            </w:tcBorders>
            <w:hideMark/>
          </w:tcPr>
          <w:p w14:paraId="2BBE592A" w14:textId="77777777" w:rsidR="002C3EEC" w:rsidRPr="002C3EEC" w:rsidRDefault="002C3EEC" w:rsidP="002C3EEC">
            <w:pPr>
              <w:widowControl w:val="0"/>
              <w:autoSpaceDE w:val="0"/>
              <w:autoSpaceDN w:val="0"/>
              <w:adjustRightInd w:val="0"/>
              <w:spacing w:line="280" w:lineRule="exact"/>
              <w:rPr>
                <w:b/>
                <w:sz w:val="24"/>
                <w:szCs w:val="24"/>
              </w:rPr>
            </w:pPr>
            <w:r w:rsidRPr="002C3EEC">
              <w:rPr>
                <w:b/>
                <w:sz w:val="24"/>
                <w:szCs w:val="24"/>
              </w:rPr>
              <w:t>2. Подпрограмма «</w:t>
            </w:r>
            <w:r w:rsidRPr="002C3EEC">
              <w:rPr>
                <w:rFonts w:eastAsia="Calibri"/>
                <w:b/>
                <w:color w:val="000000"/>
                <w:sz w:val="24"/>
                <w:szCs w:val="24"/>
                <w:lang w:eastAsia="en-US"/>
              </w:rPr>
              <w:t>Повышение безопасности дорожного движения на муниципальных дорогах»</w:t>
            </w:r>
          </w:p>
        </w:tc>
        <w:tc>
          <w:tcPr>
            <w:tcW w:w="2552" w:type="dxa"/>
            <w:tcBorders>
              <w:top w:val="single" w:sz="4" w:space="0" w:color="auto"/>
              <w:left w:val="single" w:sz="4" w:space="0" w:color="auto"/>
              <w:right w:val="single" w:sz="4" w:space="0" w:color="auto"/>
            </w:tcBorders>
          </w:tcPr>
          <w:p w14:paraId="406F67BD" w14:textId="77777777" w:rsidR="002C3EEC" w:rsidRPr="002C3EEC" w:rsidRDefault="002C3EEC" w:rsidP="002C3EEC">
            <w:pPr>
              <w:widowControl w:val="0"/>
              <w:autoSpaceDE w:val="0"/>
              <w:autoSpaceDN w:val="0"/>
              <w:adjustRightInd w:val="0"/>
              <w:spacing w:line="280" w:lineRule="exact"/>
              <w:jc w:val="both"/>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CEBA271" w14:textId="77777777" w:rsidR="002C3EEC" w:rsidRPr="002C3EEC" w:rsidRDefault="002C3EEC" w:rsidP="002C3EEC">
            <w:pPr>
              <w:widowControl w:val="0"/>
              <w:autoSpaceDE w:val="0"/>
              <w:autoSpaceDN w:val="0"/>
              <w:adjustRightInd w:val="0"/>
              <w:spacing w:line="280" w:lineRule="exact"/>
              <w:rPr>
                <w:b/>
                <w:sz w:val="24"/>
                <w:szCs w:val="24"/>
              </w:rPr>
            </w:pPr>
            <w:r w:rsidRPr="002C3EEC">
              <w:rPr>
                <w:b/>
                <w:sz w:val="24"/>
                <w:szCs w:val="24"/>
              </w:rPr>
              <w:t>местный бюджет</w:t>
            </w:r>
          </w:p>
        </w:tc>
        <w:tc>
          <w:tcPr>
            <w:tcW w:w="1701" w:type="dxa"/>
            <w:tcBorders>
              <w:top w:val="single" w:sz="4" w:space="0" w:color="auto"/>
              <w:left w:val="single" w:sz="4" w:space="0" w:color="auto"/>
              <w:right w:val="single" w:sz="4" w:space="0" w:color="auto"/>
            </w:tcBorders>
          </w:tcPr>
          <w:p w14:paraId="46C3884A" w14:textId="17F0E70D" w:rsidR="002C3EEC" w:rsidRPr="002C3EEC" w:rsidRDefault="006C0F61" w:rsidP="002C3EEC">
            <w:pPr>
              <w:widowControl w:val="0"/>
              <w:autoSpaceDE w:val="0"/>
              <w:autoSpaceDN w:val="0"/>
              <w:adjustRightInd w:val="0"/>
              <w:spacing w:line="280" w:lineRule="exact"/>
              <w:jc w:val="center"/>
              <w:rPr>
                <w:b/>
                <w:sz w:val="24"/>
                <w:szCs w:val="24"/>
              </w:rPr>
            </w:pPr>
            <w:r>
              <w:rPr>
                <w:b/>
                <w:sz w:val="24"/>
                <w:szCs w:val="24"/>
              </w:rPr>
              <w:t>1955,65</w:t>
            </w:r>
          </w:p>
        </w:tc>
        <w:tc>
          <w:tcPr>
            <w:tcW w:w="1701" w:type="dxa"/>
            <w:tcBorders>
              <w:top w:val="single" w:sz="4" w:space="0" w:color="auto"/>
              <w:left w:val="single" w:sz="4" w:space="0" w:color="auto"/>
              <w:right w:val="single" w:sz="4" w:space="0" w:color="auto"/>
            </w:tcBorders>
          </w:tcPr>
          <w:p w14:paraId="56506469" w14:textId="77777777" w:rsidR="002C3EEC" w:rsidRPr="002C3EEC" w:rsidRDefault="002C3EEC" w:rsidP="002C3EEC">
            <w:pPr>
              <w:widowControl w:val="0"/>
              <w:autoSpaceDE w:val="0"/>
              <w:autoSpaceDN w:val="0"/>
              <w:adjustRightInd w:val="0"/>
              <w:spacing w:line="280" w:lineRule="exact"/>
              <w:jc w:val="center"/>
              <w:rPr>
                <w:b/>
                <w:sz w:val="24"/>
                <w:szCs w:val="24"/>
              </w:rPr>
            </w:pPr>
            <w:r w:rsidRPr="002C3EEC">
              <w:rPr>
                <w:b/>
                <w:sz w:val="24"/>
                <w:szCs w:val="24"/>
              </w:rPr>
              <w:t>1600,00</w:t>
            </w:r>
          </w:p>
        </w:tc>
        <w:tc>
          <w:tcPr>
            <w:tcW w:w="1701" w:type="dxa"/>
            <w:tcBorders>
              <w:top w:val="single" w:sz="4" w:space="0" w:color="auto"/>
              <w:left w:val="single" w:sz="4" w:space="0" w:color="auto"/>
              <w:right w:val="single" w:sz="4" w:space="0" w:color="auto"/>
            </w:tcBorders>
          </w:tcPr>
          <w:p w14:paraId="6528EEB4" w14:textId="77777777" w:rsidR="002C3EEC" w:rsidRPr="002C3EEC" w:rsidRDefault="002C3EEC" w:rsidP="002C3EEC">
            <w:pPr>
              <w:widowControl w:val="0"/>
              <w:autoSpaceDE w:val="0"/>
              <w:autoSpaceDN w:val="0"/>
              <w:adjustRightInd w:val="0"/>
              <w:spacing w:line="280" w:lineRule="exact"/>
              <w:jc w:val="center"/>
              <w:rPr>
                <w:b/>
                <w:sz w:val="24"/>
                <w:szCs w:val="24"/>
              </w:rPr>
            </w:pPr>
            <w:r w:rsidRPr="002C3EEC">
              <w:rPr>
                <w:b/>
                <w:sz w:val="24"/>
                <w:szCs w:val="24"/>
              </w:rPr>
              <w:t>1600,00</w:t>
            </w:r>
          </w:p>
        </w:tc>
      </w:tr>
      <w:tr w:rsidR="002C3EEC" w:rsidRPr="002C3EEC" w14:paraId="6DAB193F" w14:textId="77777777" w:rsidTr="002C3EEC">
        <w:trPr>
          <w:trHeight w:val="168"/>
        </w:trPr>
        <w:tc>
          <w:tcPr>
            <w:tcW w:w="3998" w:type="dxa"/>
            <w:tcBorders>
              <w:top w:val="single" w:sz="4" w:space="0" w:color="auto"/>
              <w:left w:val="single" w:sz="4" w:space="0" w:color="auto"/>
              <w:right w:val="single" w:sz="4" w:space="0" w:color="auto"/>
            </w:tcBorders>
          </w:tcPr>
          <w:p w14:paraId="1A0B5ED9"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2.1. Основное мероприятие. Обеспечение безопасности дорожного движения</w:t>
            </w:r>
          </w:p>
        </w:tc>
        <w:tc>
          <w:tcPr>
            <w:tcW w:w="2552" w:type="dxa"/>
            <w:tcBorders>
              <w:top w:val="single" w:sz="4" w:space="0" w:color="auto"/>
              <w:left w:val="single" w:sz="4" w:space="0" w:color="auto"/>
              <w:right w:val="single" w:sz="4" w:space="0" w:color="auto"/>
            </w:tcBorders>
          </w:tcPr>
          <w:p w14:paraId="41426A4C" w14:textId="77777777" w:rsidR="002C3EEC" w:rsidRPr="002C3EEC" w:rsidRDefault="002C3EEC" w:rsidP="002C3EEC">
            <w:pPr>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BF4B9AE"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местный бюджет</w:t>
            </w:r>
          </w:p>
        </w:tc>
        <w:tc>
          <w:tcPr>
            <w:tcW w:w="1701" w:type="dxa"/>
            <w:tcBorders>
              <w:top w:val="single" w:sz="4" w:space="0" w:color="auto"/>
              <w:left w:val="single" w:sz="4" w:space="0" w:color="auto"/>
              <w:right w:val="single" w:sz="4" w:space="0" w:color="auto"/>
            </w:tcBorders>
          </w:tcPr>
          <w:p w14:paraId="66841A68" w14:textId="2992BA20" w:rsidR="002C3EEC" w:rsidRPr="002C3EEC" w:rsidRDefault="00EB4986" w:rsidP="002C3EEC">
            <w:pPr>
              <w:widowControl w:val="0"/>
              <w:autoSpaceDE w:val="0"/>
              <w:autoSpaceDN w:val="0"/>
              <w:adjustRightInd w:val="0"/>
              <w:spacing w:line="280" w:lineRule="exact"/>
              <w:jc w:val="center"/>
              <w:rPr>
                <w:sz w:val="24"/>
                <w:szCs w:val="24"/>
                <w:highlight w:val="yellow"/>
              </w:rPr>
            </w:pPr>
            <w:r>
              <w:rPr>
                <w:sz w:val="24"/>
                <w:szCs w:val="24"/>
              </w:rPr>
              <w:t>1955,65</w:t>
            </w:r>
          </w:p>
        </w:tc>
        <w:tc>
          <w:tcPr>
            <w:tcW w:w="1701" w:type="dxa"/>
            <w:tcBorders>
              <w:top w:val="single" w:sz="4" w:space="0" w:color="auto"/>
              <w:left w:val="single" w:sz="4" w:space="0" w:color="auto"/>
              <w:right w:val="single" w:sz="4" w:space="0" w:color="auto"/>
            </w:tcBorders>
          </w:tcPr>
          <w:p w14:paraId="74F5EB95"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1600,00</w:t>
            </w:r>
          </w:p>
        </w:tc>
        <w:tc>
          <w:tcPr>
            <w:tcW w:w="1701" w:type="dxa"/>
            <w:tcBorders>
              <w:top w:val="single" w:sz="4" w:space="0" w:color="auto"/>
              <w:left w:val="single" w:sz="4" w:space="0" w:color="auto"/>
              <w:right w:val="single" w:sz="4" w:space="0" w:color="auto"/>
            </w:tcBorders>
          </w:tcPr>
          <w:p w14:paraId="195BB13C"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1600,00</w:t>
            </w:r>
          </w:p>
        </w:tc>
      </w:tr>
      <w:tr w:rsidR="002C3EEC" w:rsidRPr="002C3EEC" w14:paraId="15465548" w14:textId="77777777" w:rsidTr="002C3EEC">
        <w:trPr>
          <w:trHeight w:val="168"/>
        </w:trPr>
        <w:tc>
          <w:tcPr>
            <w:tcW w:w="3998" w:type="dxa"/>
            <w:tcBorders>
              <w:top w:val="single" w:sz="4" w:space="0" w:color="auto"/>
              <w:left w:val="single" w:sz="4" w:space="0" w:color="auto"/>
              <w:right w:val="single" w:sz="4" w:space="0" w:color="auto"/>
            </w:tcBorders>
          </w:tcPr>
          <w:p w14:paraId="57F4668B"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2.1.1. Мероприятие. Обеспечение мероприятий по безопасности дорожного движения на муниципальных дорогах</w:t>
            </w:r>
          </w:p>
        </w:tc>
        <w:tc>
          <w:tcPr>
            <w:tcW w:w="2552" w:type="dxa"/>
            <w:tcBorders>
              <w:top w:val="single" w:sz="4" w:space="0" w:color="auto"/>
              <w:left w:val="single" w:sz="4" w:space="0" w:color="auto"/>
              <w:right w:val="single" w:sz="4" w:space="0" w:color="auto"/>
            </w:tcBorders>
          </w:tcPr>
          <w:p w14:paraId="560EC89F" w14:textId="3D160A3B" w:rsidR="002C3EEC" w:rsidRPr="002C3EEC" w:rsidRDefault="002C3EEC" w:rsidP="002C3EEC">
            <w:pPr>
              <w:rPr>
                <w:sz w:val="24"/>
                <w:szCs w:val="24"/>
              </w:rPr>
            </w:pPr>
            <w:r w:rsidRPr="002C3EEC">
              <w:rPr>
                <w:sz w:val="24"/>
                <w:szCs w:val="24"/>
              </w:rPr>
              <w:t>Админист</w:t>
            </w:r>
            <w:r w:rsidR="0036340D">
              <w:rPr>
                <w:sz w:val="24"/>
                <w:szCs w:val="24"/>
              </w:rPr>
              <w:t>рация Кочевского МО ПК</w:t>
            </w:r>
          </w:p>
        </w:tc>
        <w:tc>
          <w:tcPr>
            <w:tcW w:w="3118" w:type="dxa"/>
            <w:tcBorders>
              <w:top w:val="single" w:sz="4" w:space="0" w:color="auto"/>
              <w:left w:val="single" w:sz="4" w:space="0" w:color="auto"/>
              <w:bottom w:val="single" w:sz="4" w:space="0" w:color="auto"/>
              <w:right w:val="single" w:sz="4" w:space="0" w:color="auto"/>
            </w:tcBorders>
          </w:tcPr>
          <w:p w14:paraId="10336BB5" w14:textId="77777777" w:rsidR="002C3EEC" w:rsidRPr="002C3EEC" w:rsidRDefault="002C3EEC" w:rsidP="002C3EEC">
            <w:pPr>
              <w:widowControl w:val="0"/>
              <w:autoSpaceDE w:val="0"/>
              <w:autoSpaceDN w:val="0"/>
              <w:adjustRightInd w:val="0"/>
              <w:spacing w:line="280" w:lineRule="exact"/>
              <w:rPr>
                <w:sz w:val="24"/>
                <w:szCs w:val="24"/>
              </w:rPr>
            </w:pPr>
            <w:r w:rsidRPr="002C3EEC">
              <w:rPr>
                <w:sz w:val="24"/>
                <w:szCs w:val="24"/>
              </w:rPr>
              <w:t>местный бюджет</w:t>
            </w:r>
          </w:p>
        </w:tc>
        <w:tc>
          <w:tcPr>
            <w:tcW w:w="1701" w:type="dxa"/>
            <w:tcBorders>
              <w:top w:val="single" w:sz="4" w:space="0" w:color="auto"/>
              <w:left w:val="single" w:sz="4" w:space="0" w:color="auto"/>
              <w:right w:val="single" w:sz="4" w:space="0" w:color="auto"/>
            </w:tcBorders>
          </w:tcPr>
          <w:p w14:paraId="1FB7C078" w14:textId="7C4446B7" w:rsidR="002C3EEC" w:rsidRPr="002C3EEC" w:rsidRDefault="00EB4986" w:rsidP="002C3EEC">
            <w:pPr>
              <w:widowControl w:val="0"/>
              <w:autoSpaceDE w:val="0"/>
              <w:autoSpaceDN w:val="0"/>
              <w:adjustRightInd w:val="0"/>
              <w:spacing w:line="280" w:lineRule="exact"/>
              <w:jc w:val="center"/>
              <w:rPr>
                <w:sz w:val="24"/>
                <w:szCs w:val="24"/>
              </w:rPr>
            </w:pPr>
            <w:r>
              <w:rPr>
                <w:sz w:val="24"/>
                <w:szCs w:val="24"/>
              </w:rPr>
              <w:t>1955,65</w:t>
            </w:r>
          </w:p>
        </w:tc>
        <w:tc>
          <w:tcPr>
            <w:tcW w:w="1701" w:type="dxa"/>
            <w:tcBorders>
              <w:top w:val="single" w:sz="4" w:space="0" w:color="auto"/>
              <w:left w:val="single" w:sz="4" w:space="0" w:color="auto"/>
              <w:right w:val="single" w:sz="4" w:space="0" w:color="auto"/>
            </w:tcBorders>
          </w:tcPr>
          <w:p w14:paraId="675F7A88"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1600,00</w:t>
            </w:r>
          </w:p>
        </w:tc>
        <w:tc>
          <w:tcPr>
            <w:tcW w:w="1701" w:type="dxa"/>
            <w:tcBorders>
              <w:top w:val="single" w:sz="4" w:space="0" w:color="auto"/>
              <w:left w:val="single" w:sz="4" w:space="0" w:color="auto"/>
              <w:right w:val="single" w:sz="4" w:space="0" w:color="auto"/>
            </w:tcBorders>
          </w:tcPr>
          <w:p w14:paraId="54ECA36C"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1600,00</w:t>
            </w:r>
          </w:p>
        </w:tc>
      </w:tr>
      <w:tr w:rsidR="002C3EEC" w:rsidRPr="002C3EEC" w14:paraId="46E02F4C" w14:textId="77777777" w:rsidTr="002C3EEC">
        <w:trPr>
          <w:trHeight w:val="168"/>
        </w:trPr>
        <w:tc>
          <w:tcPr>
            <w:tcW w:w="3998" w:type="dxa"/>
            <w:tcBorders>
              <w:top w:val="single" w:sz="4" w:space="0" w:color="auto"/>
              <w:left w:val="single" w:sz="4" w:space="0" w:color="auto"/>
              <w:right w:val="single" w:sz="4" w:space="0" w:color="auto"/>
            </w:tcBorders>
          </w:tcPr>
          <w:p w14:paraId="464265FA" w14:textId="77777777" w:rsidR="002C3EEC" w:rsidRPr="002C3EEC" w:rsidRDefault="002C3EEC" w:rsidP="002C3EEC">
            <w:pPr>
              <w:widowControl w:val="0"/>
              <w:autoSpaceDE w:val="0"/>
              <w:autoSpaceDN w:val="0"/>
              <w:adjustRightInd w:val="0"/>
              <w:spacing w:line="280" w:lineRule="exact"/>
              <w:outlineLvl w:val="1"/>
              <w:rPr>
                <w:sz w:val="24"/>
                <w:szCs w:val="24"/>
              </w:rPr>
            </w:pPr>
            <w:r w:rsidRPr="002C3EEC">
              <w:rPr>
                <w:sz w:val="24"/>
                <w:szCs w:val="24"/>
              </w:rPr>
              <w:lastRenderedPageBreak/>
              <w:t>2.1.1.1. Разработка проектов организации дорожного движения и паспортизация муниципальных дорог</w:t>
            </w:r>
          </w:p>
        </w:tc>
        <w:tc>
          <w:tcPr>
            <w:tcW w:w="2552" w:type="dxa"/>
            <w:tcBorders>
              <w:top w:val="single" w:sz="4" w:space="0" w:color="auto"/>
              <w:left w:val="single" w:sz="4" w:space="0" w:color="auto"/>
              <w:right w:val="single" w:sz="4" w:space="0" w:color="auto"/>
            </w:tcBorders>
          </w:tcPr>
          <w:p w14:paraId="7C4EF1D9" w14:textId="3F24AB6F" w:rsidR="002C3EEC" w:rsidRPr="002C3EEC" w:rsidRDefault="002C3EEC" w:rsidP="002C3EEC">
            <w:pPr>
              <w:rPr>
                <w:sz w:val="24"/>
                <w:szCs w:val="24"/>
              </w:rPr>
            </w:pPr>
            <w:r w:rsidRPr="002C3EEC">
              <w:rPr>
                <w:sz w:val="24"/>
                <w:szCs w:val="24"/>
              </w:rPr>
              <w:t>Админист</w:t>
            </w:r>
            <w:r w:rsidR="0036340D">
              <w:rPr>
                <w:sz w:val="24"/>
                <w:szCs w:val="24"/>
              </w:rPr>
              <w:t xml:space="preserve">рация Кочевского МО ПК </w:t>
            </w:r>
          </w:p>
        </w:tc>
        <w:tc>
          <w:tcPr>
            <w:tcW w:w="3118" w:type="dxa"/>
            <w:tcBorders>
              <w:top w:val="single" w:sz="4" w:space="0" w:color="auto"/>
              <w:left w:val="single" w:sz="4" w:space="0" w:color="auto"/>
              <w:bottom w:val="single" w:sz="4" w:space="0" w:color="auto"/>
              <w:right w:val="single" w:sz="4" w:space="0" w:color="auto"/>
            </w:tcBorders>
          </w:tcPr>
          <w:p w14:paraId="7BA0FD5A" w14:textId="77777777" w:rsidR="002C3EEC" w:rsidRPr="002C3EEC" w:rsidRDefault="002C3EEC" w:rsidP="002C3EEC">
            <w:r w:rsidRPr="002C3EEC">
              <w:rPr>
                <w:sz w:val="24"/>
                <w:szCs w:val="24"/>
              </w:rPr>
              <w:t>местный бюджет</w:t>
            </w:r>
          </w:p>
        </w:tc>
        <w:tc>
          <w:tcPr>
            <w:tcW w:w="1701" w:type="dxa"/>
            <w:tcBorders>
              <w:top w:val="single" w:sz="4" w:space="0" w:color="auto"/>
              <w:left w:val="single" w:sz="4" w:space="0" w:color="auto"/>
              <w:right w:val="single" w:sz="4" w:space="0" w:color="auto"/>
            </w:tcBorders>
          </w:tcPr>
          <w:p w14:paraId="6A2458B5" w14:textId="3A255C5A" w:rsidR="002C3EEC" w:rsidRPr="002C3EEC" w:rsidRDefault="00EB4986" w:rsidP="002C3EEC">
            <w:pPr>
              <w:widowControl w:val="0"/>
              <w:autoSpaceDE w:val="0"/>
              <w:autoSpaceDN w:val="0"/>
              <w:adjustRightInd w:val="0"/>
              <w:spacing w:line="280" w:lineRule="exact"/>
              <w:jc w:val="center"/>
              <w:rPr>
                <w:sz w:val="24"/>
                <w:szCs w:val="24"/>
              </w:rPr>
            </w:pPr>
            <w:r>
              <w:rPr>
                <w:sz w:val="24"/>
                <w:szCs w:val="24"/>
              </w:rPr>
              <w:t>666,01</w:t>
            </w:r>
          </w:p>
        </w:tc>
        <w:tc>
          <w:tcPr>
            <w:tcW w:w="1701" w:type="dxa"/>
            <w:tcBorders>
              <w:top w:val="single" w:sz="4" w:space="0" w:color="auto"/>
              <w:left w:val="single" w:sz="4" w:space="0" w:color="auto"/>
              <w:right w:val="single" w:sz="4" w:space="0" w:color="auto"/>
            </w:tcBorders>
          </w:tcPr>
          <w:p w14:paraId="0F6C1111"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800,00</w:t>
            </w:r>
          </w:p>
        </w:tc>
        <w:tc>
          <w:tcPr>
            <w:tcW w:w="1701" w:type="dxa"/>
            <w:tcBorders>
              <w:top w:val="single" w:sz="4" w:space="0" w:color="auto"/>
              <w:left w:val="single" w:sz="4" w:space="0" w:color="auto"/>
              <w:right w:val="single" w:sz="4" w:space="0" w:color="auto"/>
            </w:tcBorders>
          </w:tcPr>
          <w:p w14:paraId="3FD76F93"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800,00</w:t>
            </w:r>
          </w:p>
        </w:tc>
      </w:tr>
      <w:tr w:rsidR="002C3EEC" w:rsidRPr="002C3EEC" w14:paraId="024D6ADB" w14:textId="77777777" w:rsidTr="002C3EEC">
        <w:trPr>
          <w:trHeight w:val="224"/>
        </w:trPr>
        <w:tc>
          <w:tcPr>
            <w:tcW w:w="3998" w:type="dxa"/>
            <w:tcBorders>
              <w:top w:val="single" w:sz="4" w:space="0" w:color="auto"/>
              <w:left w:val="single" w:sz="4" w:space="0" w:color="auto"/>
              <w:right w:val="single" w:sz="4" w:space="0" w:color="auto"/>
            </w:tcBorders>
          </w:tcPr>
          <w:p w14:paraId="218348BC" w14:textId="77777777" w:rsidR="002C3EEC" w:rsidRPr="002C3EEC" w:rsidRDefault="002C3EEC" w:rsidP="002C3EEC">
            <w:pPr>
              <w:widowControl w:val="0"/>
              <w:autoSpaceDE w:val="0"/>
              <w:autoSpaceDN w:val="0"/>
              <w:adjustRightInd w:val="0"/>
              <w:spacing w:line="280" w:lineRule="exact"/>
              <w:outlineLvl w:val="1"/>
              <w:rPr>
                <w:sz w:val="24"/>
                <w:szCs w:val="24"/>
              </w:rPr>
            </w:pPr>
            <w:r w:rsidRPr="002C3EEC">
              <w:rPr>
                <w:sz w:val="24"/>
                <w:szCs w:val="24"/>
              </w:rPr>
              <w:t xml:space="preserve">2.1.1.2. Обустройство </w:t>
            </w:r>
          </w:p>
          <w:p w14:paraId="448A0AC5" w14:textId="77777777" w:rsidR="002C3EEC" w:rsidRPr="002C3EEC" w:rsidRDefault="002C3EEC" w:rsidP="002C3EEC">
            <w:pPr>
              <w:widowControl w:val="0"/>
              <w:autoSpaceDE w:val="0"/>
              <w:autoSpaceDN w:val="0"/>
              <w:adjustRightInd w:val="0"/>
              <w:spacing w:line="280" w:lineRule="exact"/>
              <w:outlineLvl w:val="1"/>
              <w:rPr>
                <w:sz w:val="24"/>
                <w:szCs w:val="24"/>
              </w:rPr>
            </w:pPr>
            <w:r w:rsidRPr="002C3EEC">
              <w:rPr>
                <w:sz w:val="24"/>
                <w:szCs w:val="24"/>
              </w:rPr>
              <w:t>автопавильонов на автомобильных дорогах Кочевского муниципального округа Пермского края</w:t>
            </w:r>
          </w:p>
        </w:tc>
        <w:tc>
          <w:tcPr>
            <w:tcW w:w="2552" w:type="dxa"/>
            <w:tcBorders>
              <w:top w:val="single" w:sz="4" w:space="0" w:color="auto"/>
              <w:left w:val="single" w:sz="4" w:space="0" w:color="auto"/>
              <w:right w:val="single" w:sz="4" w:space="0" w:color="auto"/>
            </w:tcBorders>
          </w:tcPr>
          <w:p w14:paraId="7ECC036D" w14:textId="46FFF176" w:rsidR="002C3EEC" w:rsidRPr="002C3EEC" w:rsidRDefault="002C3EEC" w:rsidP="002C3EEC">
            <w:pPr>
              <w:rPr>
                <w:sz w:val="24"/>
                <w:szCs w:val="24"/>
              </w:rPr>
            </w:pPr>
            <w:r w:rsidRPr="002C3EEC">
              <w:rPr>
                <w:sz w:val="24"/>
                <w:szCs w:val="24"/>
              </w:rPr>
              <w:t>Админист</w:t>
            </w:r>
            <w:r w:rsidR="0036340D">
              <w:rPr>
                <w:sz w:val="24"/>
                <w:szCs w:val="24"/>
              </w:rPr>
              <w:t xml:space="preserve">рация Кочевского МО ПК </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3AC60F5" w14:textId="77777777" w:rsidR="002C3EEC" w:rsidRPr="002C3EEC" w:rsidRDefault="002C3EEC" w:rsidP="002C3EEC">
            <w:r w:rsidRPr="002C3EEC">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FFFFFF"/>
          </w:tcPr>
          <w:p w14:paraId="37109AA7" w14:textId="616960E8" w:rsidR="002C3EEC" w:rsidRPr="002C3EEC" w:rsidRDefault="00EB4986" w:rsidP="002C3EEC">
            <w:pPr>
              <w:widowControl w:val="0"/>
              <w:autoSpaceDE w:val="0"/>
              <w:autoSpaceDN w:val="0"/>
              <w:adjustRightInd w:val="0"/>
              <w:spacing w:line="280" w:lineRule="exact"/>
              <w:jc w:val="center"/>
              <w:rPr>
                <w:sz w:val="24"/>
                <w:szCs w:val="24"/>
              </w:rPr>
            </w:pPr>
            <w:r>
              <w:rPr>
                <w:sz w:val="24"/>
                <w:szCs w:val="24"/>
              </w:rPr>
              <w:t>70</w:t>
            </w:r>
            <w:r w:rsidR="002C3EEC" w:rsidRPr="002C3EEC">
              <w:rPr>
                <w:sz w:val="24"/>
                <w:szCs w:val="24"/>
              </w:rPr>
              <w:t>,00</w:t>
            </w:r>
          </w:p>
        </w:tc>
        <w:tc>
          <w:tcPr>
            <w:tcW w:w="1701" w:type="dxa"/>
            <w:tcBorders>
              <w:top w:val="single" w:sz="4" w:space="0" w:color="auto"/>
              <w:left w:val="single" w:sz="4" w:space="0" w:color="auto"/>
              <w:right w:val="single" w:sz="4" w:space="0" w:color="auto"/>
            </w:tcBorders>
          </w:tcPr>
          <w:p w14:paraId="1309D80E"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0,00</w:t>
            </w:r>
          </w:p>
        </w:tc>
        <w:tc>
          <w:tcPr>
            <w:tcW w:w="1701" w:type="dxa"/>
            <w:tcBorders>
              <w:top w:val="single" w:sz="4" w:space="0" w:color="auto"/>
              <w:left w:val="single" w:sz="4" w:space="0" w:color="auto"/>
              <w:right w:val="single" w:sz="4" w:space="0" w:color="auto"/>
            </w:tcBorders>
          </w:tcPr>
          <w:p w14:paraId="7BB24D53"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0,00</w:t>
            </w:r>
          </w:p>
        </w:tc>
      </w:tr>
      <w:tr w:rsidR="002C3EEC" w:rsidRPr="002C3EEC" w14:paraId="001E4724" w14:textId="77777777" w:rsidTr="002C3EEC">
        <w:trPr>
          <w:trHeight w:val="168"/>
        </w:trPr>
        <w:tc>
          <w:tcPr>
            <w:tcW w:w="3998" w:type="dxa"/>
            <w:tcBorders>
              <w:top w:val="single" w:sz="4" w:space="0" w:color="auto"/>
              <w:left w:val="single" w:sz="4" w:space="0" w:color="auto"/>
              <w:right w:val="single" w:sz="4" w:space="0" w:color="auto"/>
            </w:tcBorders>
          </w:tcPr>
          <w:p w14:paraId="6F091737" w14:textId="77777777" w:rsidR="002C3EEC" w:rsidRPr="002C3EEC" w:rsidRDefault="002C3EEC" w:rsidP="002C3EEC">
            <w:pPr>
              <w:widowControl w:val="0"/>
              <w:autoSpaceDE w:val="0"/>
              <w:autoSpaceDN w:val="0"/>
              <w:adjustRightInd w:val="0"/>
              <w:spacing w:line="280" w:lineRule="exact"/>
              <w:outlineLvl w:val="1"/>
              <w:rPr>
                <w:sz w:val="24"/>
                <w:szCs w:val="24"/>
              </w:rPr>
            </w:pPr>
            <w:r w:rsidRPr="002C3EEC">
              <w:rPr>
                <w:sz w:val="24"/>
                <w:szCs w:val="24"/>
              </w:rPr>
              <w:t>2.1.1.3. Ремонт мостовых сооружений на автомобильных дорогах общего пользования местного значения</w:t>
            </w:r>
          </w:p>
        </w:tc>
        <w:tc>
          <w:tcPr>
            <w:tcW w:w="2552" w:type="dxa"/>
            <w:tcBorders>
              <w:top w:val="single" w:sz="4" w:space="0" w:color="auto"/>
              <w:left w:val="single" w:sz="4" w:space="0" w:color="auto"/>
              <w:right w:val="single" w:sz="4" w:space="0" w:color="auto"/>
            </w:tcBorders>
          </w:tcPr>
          <w:p w14:paraId="4ACC9A02" w14:textId="37FF4581" w:rsidR="002C3EEC" w:rsidRPr="002C3EEC" w:rsidRDefault="002C3EEC" w:rsidP="002C3EEC">
            <w:pPr>
              <w:rPr>
                <w:sz w:val="24"/>
                <w:szCs w:val="24"/>
              </w:rPr>
            </w:pPr>
            <w:r w:rsidRPr="002C3EEC">
              <w:rPr>
                <w:sz w:val="24"/>
                <w:szCs w:val="24"/>
              </w:rPr>
              <w:t>Админист</w:t>
            </w:r>
            <w:r w:rsidR="0036340D">
              <w:rPr>
                <w:sz w:val="24"/>
                <w:szCs w:val="24"/>
              </w:rPr>
              <w:t>рация Кочевского МО ПК</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63D2767" w14:textId="77777777" w:rsidR="002C3EEC" w:rsidRPr="002C3EEC" w:rsidRDefault="002C3EEC" w:rsidP="002C3EEC">
            <w:r w:rsidRPr="002C3EEC">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FFFFFF"/>
          </w:tcPr>
          <w:p w14:paraId="131D6ABF" w14:textId="2EF56374" w:rsidR="002C3EEC" w:rsidRPr="002C3EEC" w:rsidRDefault="00EB4986" w:rsidP="006F64CF">
            <w:pPr>
              <w:widowControl w:val="0"/>
              <w:autoSpaceDE w:val="0"/>
              <w:autoSpaceDN w:val="0"/>
              <w:adjustRightInd w:val="0"/>
              <w:spacing w:line="280" w:lineRule="exact"/>
              <w:jc w:val="center"/>
              <w:rPr>
                <w:sz w:val="24"/>
                <w:szCs w:val="24"/>
              </w:rPr>
            </w:pPr>
            <w:r>
              <w:rPr>
                <w:sz w:val="24"/>
                <w:szCs w:val="24"/>
              </w:rPr>
              <w:t>621,14</w:t>
            </w:r>
          </w:p>
        </w:tc>
        <w:tc>
          <w:tcPr>
            <w:tcW w:w="1701" w:type="dxa"/>
            <w:tcBorders>
              <w:top w:val="single" w:sz="4" w:space="0" w:color="auto"/>
              <w:left w:val="single" w:sz="4" w:space="0" w:color="auto"/>
              <w:right w:val="single" w:sz="4" w:space="0" w:color="auto"/>
            </w:tcBorders>
          </w:tcPr>
          <w:p w14:paraId="6A94CA12"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0,00</w:t>
            </w:r>
          </w:p>
        </w:tc>
        <w:tc>
          <w:tcPr>
            <w:tcW w:w="1701" w:type="dxa"/>
            <w:tcBorders>
              <w:top w:val="single" w:sz="4" w:space="0" w:color="auto"/>
              <w:left w:val="single" w:sz="4" w:space="0" w:color="auto"/>
              <w:right w:val="single" w:sz="4" w:space="0" w:color="auto"/>
            </w:tcBorders>
          </w:tcPr>
          <w:p w14:paraId="69190694"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0,00</w:t>
            </w:r>
          </w:p>
        </w:tc>
      </w:tr>
      <w:tr w:rsidR="002C3EEC" w:rsidRPr="002C3EEC" w14:paraId="646AFEF9" w14:textId="77777777" w:rsidTr="002C3EEC">
        <w:trPr>
          <w:trHeight w:val="168"/>
        </w:trPr>
        <w:tc>
          <w:tcPr>
            <w:tcW w:w="3998" w:type="dxa"/>
            <w:tcBorders>
              <w:top w:val="single" w:sz="4" w:space="0" w:color="auto"/>
              <w:left w:val="single" w:sz="4" w:space="0" w:color="auto"/>
              <w:right w:val="single" w:sz="4" w:space="0" w:color="auto"/>
            </w:tcBorders>
          </w:tcPr>
          <w:p w14:paraId="249BEEB8" w14:textId="77777777" w:rsidR="002C3EEC" w:rsidRPr="002C3EEC" w:rsidRDefault="002C3EEC" w:rsidP="002C3EEC">
            <w:pPr>
              <w:widowControl w:val="0"/>
              <w:autoSpaceDE w:val="0"/>
              <w:autoSpaceDN w:val="0"/>
              <w:adjustRightInd w:val="0"/>
              <w:spacing w:line="280" w:lineRule="exact"/>
              <w:outlineLvl w:val="1"/>
              <w:rPr>
                <w:sz w:val="24"/>
                <w:szCs w:val="24"/>
              </w:rPr>
            </w:pPr>
            <w:r w:rsidRPr="002C3EEC">
              <w:rPr>
                <w:sz w:val="24"/>
                <w:szCs w:val="24"/>
              </w:rPr>
              <w:t>2.1.1.4. Организация работ по замене и установке дорожных знаков</w:t>
            </w:r>
          </w:p>
        </w:tc>
        <w:tc>
          <w:tcPr>
            <w:tcW w:w="2552" w:type="dxa"/>
            <w:tcBorders>
              <w:top w:val="single" w:sz="4" w:space="0" w:color="auto"/>
              <w:left w:val="single" w:sz="4" w:space="0" w:color="auto"/>
              <w:right w:val="single" w:sz="4" w:space="0" w:color="auto"/>
            </w:tcBorders>
          </w:tcPr>
          <w:p w14:paraId="0D21DCFE" w14:textId="74360AED" w:rsidR="002C3EEC" w:rsidRPr="002C3EEC" w:rsidRDefault="002C3EEC" w:rsidP="002C3EEC">
            <w:pPr>
              <w:rPr>
                <w:sz w:val="24"/>
                <w:szCs w:val="24"/>
              </w:rPr>
            </w:pPr>
            <w:r w:rsidRPr="002C3EEC">
              <w:rPr>
                <w:sz w:val="24"/>
                <w:szCs w:val="24"/>
              </w:rPr>
              <w:t>Админист</w:t>
            </w:r>
            <w:r w:rsidR="0036340D">
              <w:rPr>
                <w:sz w:val="24"/>
                <w:szCs w:val="24"/>
              </w:rPr>
              <w:t xml:space="preserve">рация Кочевского МО ПК </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727BD76" w14:textId="77777777" w:rsidR="002C3EEC" w:rsidRPr="002C3EEC" w:rsidRDefault="002C3EEC" w:rsidP="002C3EEC">
            <w:r w:rsidRPr="002C3EEC">
              <w:rPr>
                <w:sz w:val="24"/>
                <w:szCs w:val="24"/>
              </w:rPr>
              <w:t>местный бюджет</w:t>
            </w:r>
          </w:p>
        </w:tc>
        <w:tc>
          <w:tcPr>
            <w:tcW w:w="1701" w:type="dxa"/>
            <w:tcBorders>
              <w:top w:val="single" w:sz="4" w:space="0" w:color="auto"/>
              <w:left w:val="single" w:sz="4" w:space="0" w:color="auto"/>
              <w:right w:val="single" w:sz="4" w:space="0" w:color="auto"/>
            </w:tcBorders>
            <w:shd w:val="clear" w:color="auto" w:fill="FFFFFF"/>
          </w:tcPr>
          <w:p w14:paraId="7A9C32C1" w14:textId="3AF8B767" w:rsidR="002C3EEC" w:rsidRPr="002C3EEC" w:rsidRDefault="00EB4986" w:rsidP="002C3EEC">
            <w:pPr>
              <w:widowControl w:val="0"/>
              <w:autoSpaceDE w:val="0"/>
              <w:autoSpaceDN w:val="0"/>
              <w:adjustRightInd w:val="0"/>
              <w:spacing w:line="280" w:lineRule="exact"/>
              <w:jc w:val="center"/>
              <w:rPr>
                <w:sz w:val="24"/>
                <w:szCs w:val="24"/>
                <w:highlight w:val="yellow"/>
              </w:rPr>
            </w:pPr>
            <w:r>
              <w:rPr>
                <w:sz w:val="24"/>
                <w:szCs w:val="24"/>
              </w:rPr>
              <w:t>298,50</w:t>
            </w:r>
          </w:p>
        </w:tc>
        <w:tc>
          <w:tcPr>
            <w:tcW w:w="1701" w:type="dxa"/>
            <w:tcBorders>
              <w:top w:val="single" w:sz="4" w:space="0" w:color="auto"/>
              <w:left w:val="single" w:sz="4" w:space="0" w:color="auto"/>
              <w:right w:val="single" w:sz="4" w:space="0" w:color="auto"/>
            </w:tcBorders>
          </w:tcPr>
          <w:p w14:paraId="5553FC9D"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300,00</w:t>
            </w:r>
          </w:p>
        </w:tc>
        <w:tc>
          <w:tcPr>
            <w:tcW w:w="1701" w:type="dxa"/>
            <w:tcBorders>
              <w:top w:val="single" w:sz="4" w:space="0" w:color="auto"/>
              <w:left w:val="single" w:sz="4" w:space="0" w:color="auto"/>
              <w:right w:val="single" w:sz="4" w:space="0" w:color="auto"/>
            </w:tcBorders>
          </w:tcPr>
          <w:p w14:paraId="120EFF76"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300,00</w:t>
            </w:r>
          </w:p>
        </w:tc>
      </w:tr>
      <w:tr w:rsidR="002C3EEC" w:rsidRPr="002C3EEC" w14:paraId="75295B28" w14:textId="77777777" w:rsidTr="002C3EEC">
        <w:trPr>
          <w:trHeight w:val="168"/>
        </w:trPr>
        <w:tc>
          <w:tcPr>
            <w:tcW w:w="3998" w:type="dxa"/>
            <w:tcBorders>
              <w:top w:val="single" w:sz="4" w:space="0" w:color="auto"/>
              <w:left w:val="single" w:sz="4" w:space="0" w:color="auto"/>
              <w:right w:val="single" w:sz="4" w:space="0" w:color="auto"/>
            </w:tcBorders>
          </w:tcPr>
          <w:p w14:paraId="77C47DA1" w14:textId="77777777" w:rsidR="002C3EEC" w:rsidRPr="002C3EEC" w:rsidRDefault="002C3EEC" w:rsidP="002C3EEC">
            <w:pPr>
              <w:widowControl w:val="0"/>
              <w:autoSpaceDE w:val="0"/>
              <w:autoSpaceDN w:val="0"/>
              <w:adjustRightInd w:val="0"/>
              <w:spacing w:line="280" w:lineRule="exact"/>
              <w:outlineLvl w:val="1"/>
              <w:rPr>
                <w:sz w:val="24"/>
                <w:szCs w:val="24"/>
              </w:rPr>
            </w:pPr>
            <w:r w:rsidRPr="002C3EEC">
              <w:rPr>
                <w:sz w:val="24"/>
                <w:szCs w:val="24"/>
              </w:rPr>
              <w:t>2.1.1.5. Разработка планов обеспечения транспортной безопасности на ОТИ</w:t>
            </w:r>
          </w:p>
        </w:tc>
        <w:tc>
          <w:tcPr>
            <w:tcW w:w="2552" w:type="dxa"/>
            <w:tcBorders>
              <w:top w:val="single" w:sz="4" w:space="0" w:color="auto"/>
              <w:left w:val="single" w:sz="4" w:space="0" w:color="auto"/>
              <w:right w:val="single" w:sz="4" w:space="0" w:color="auto"/>
            </w:tcBorders>
          </w:tcPr>
          <w:p w14:paraId="48148E43" w14:textId="0068CD07" w:rsidR="002C3EEC" w:rsidRPr="002C3EEC" w:rsidRDefault="002C3EEC" w:rsidP="002C3EEC">
            <w:pPr>
              <w:rPr>
                <w:sz w:val="24"/>
                <w:szCs w:val="24"/>
              </w:rPr>
            </w:pPr>
            <w:r w:rsidRPr="002C3EEC">
              <w:rPr>
                <w:sz w:val="24"/>
                <w:szCs w:val="24"/>
              </w:rPr>
              <w:t>Админист</w:t>
            </w:r>
            <w:r w:rsidR="0036340D">
              <w:rPr>
                <w:sz w:val="24"/>
                <w:szCs w:val="24"/>
              </w:rPr>
              <w:t xml:space="preserve">рация Кочевского МО ПК </w:t>
            </w:r>
          </w:p>
        </w:tc>
        <w:tc>
          <w:tcPr>
            <w:tcW w:w="3118" w:type="dxa"/>
            <w:tcBorders>
              <w:top w:val="single" w:sz="4" w:space="0" w:color="auto"/>
              <w:left w:val="single" w:sz="4" w:space="0" w:color="auto"/>
              <w:bottom w:val="single" w:sz="4" w:space="0" w:color="auto"/>
              <w:right w:val="single" w:sz="4" w:space="0" w:color="auto"/>
            </w:tcBorders>
          </w:tcPr>
          <w:p w14:paraId="57A27515" w14:textId="77777777" w:rsidR="002C3EEC" w:rsidRPr="002C3EEC" w:rsidRDefault="002C3EEC" w:rsidP="002C3EEC">
            <w:r w:rsidRPr="002C3EEC">
              <w:rPr>
                <w:sz w:val="24"/>
                <w:szCs w:val="24"/>
              </w:rPr>
              <w:t>местный бюджет</w:t>
            </w:r>
          </w:p>
        </w:tc>
        <w:tc>
          <w:tcPr>
            <w:tcW w:w="1701" w:type="dxa"/>
            <w:tcBorders>
              <w:top w:val="single" w:sz="4" w:space="0" w:color="auto"/>
              <w:left w:val="single" w:sz="4" w:space="0" w:color="auto"/>
              <w:right w:val="single" w:sz="4" w:space="0" w:color="auto"/>
            </w:tcBorders>
          </w:tcPr>
          <w:p w14:paraId="0E72912E" w14:textId="1E991DE0" w:rsidR="002C3EEC" w:rsidRPr="002C3EEC" w:rsidRDefault="00403890" w:rsidP="002C3EEC">
            <w:pPr>
              <w:widowControl w:val="0"/>
              <w:autoSpaceDE w:val="0"/>
              <w:autoSpaceDN w:val="0"/>
              <w:adjustRightInd w:val="0"/>
              <w:spacing w:line="280" w:lineRule="exact"/>
              <w:jc w:val="center"/>
              <w:rPr>
                <w:sz w:val="24"/>
                <w:szCs w:val="24"/>
              </w:rPr>
            </w:pPr>
            <w:r>
              <w:rPr>
                <w:sz w:val="24"/>
                <w:szCs w:val="24"/>
              </w:rPr>
              <w:t>300,00</w:t>
            </w:r>
          </w:p>
        </w:tc>
        <w:tc>
          <w:tcPr>
            <w:tcW w:w="1701" w:type="dxa"/>
            <w:tcBorders>
              <w:top w:val="single" w:sz="4" w:space="0" w:color="auto"/>
              <w:left w:val="single" w:sz="4" w:space="0" w:color="auto"/>
              <w:right w:val="single" w:sz="4" w:space="0" w:color="auto"/>
            </w:tcBorders>
          </w:tcPr>
          <w:p w14:paraId="5C38506D"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500,00</w:t>
            </w:r>
          </w:p>
        </w:tc>
        <w:tc>
          <w:tcPr>
            <w:tcW w:w="1701" w:type="dxa"/>
            <w:tcBorders>
              <w:top w:val="single" w:sz="4" w:space="0" w:color="auto"/>
              <w:left w:val="single" w:sz="4" w:space="0" w:color="auto"/>
              <w:right w:val="single" w:sz="4" w:space="0" w:color="auto"/>
            </w:tcBorders>
          </w:tcPr>
          <w:p w14:paraId="777240B5"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500,00</w:t>
            </w:r>
          </w:p>
        </w:tc>
      </w:tr>
      <w:tr w:rsidR="006C0F61" w:rsidRPr="002C3EEC" w14:paraId="72016F7C" w14:textId="77777777" w:rsidTr="006C0F61">
        <w:trPr>
          <w:trHeight w:val="188"/>
        </w:trPr>
        <w:tc>
          <w:tcPr>
            <w:tcW w:w="3998" w:type="dxa"/>
            <w:vMerge w:val="restart"/>
            <w:tcBorders>
              <w:top w:val="single" w:sz="4" w:space="0" w:color="auto"/>
              <w:left w:val="single" w:sz="4" w:space="0" w:color="auto"/>
              <w:right w:val="single" w:sz="4" w:space="0" w:color="auto"/>
            </w:tcBorders>
            <w:hideMark/>
          </w:tcPr>
          <w:p w14:paraId="4E9B1407" w14:textId="77777777" w:rsidR="006C0F61" w:rsidRPr="002C3EEC" w:rsidRDefault="006C0F61" w:rsidP="002C3EEC">
            <w:pPr>
              <w:widowControl w:val="0"/>
              <w:autoSpaceDE w:val="0"/>
              <w:autoSpaceDN w:val="0"/>
              <w:adjustRightInd w:val="0"/>
              <w:spacing w:line="280" w:lineRule="exact"/>
              <w:rPr>
                <w:b/>
                <w:sz w:val="24"/>
                <w:szCs w:val="24"/>
              </w:rPr>
            </w:pPr>
            <w:r w:rsidRPr="002C3EEC">
              <w:rPr>
                <w:b/>
                <w:sz w:val="24"/>
                <w:szCs w:val="24"/>
              </w:rPr>
              <w:t>3. Подпрограмма «Транспортное обслуживание»</w:t>
            </w:r>
          </w:p>
        </w:tc>
        <w:tc>
          <w:tcPr>
            <w:tcW w:w="2552" w:type="dxa"/>
            <w:vMerge w:val="restart"/>
            <w:tcBorders>
              <w:top w:val="single" w:sz="4" w:space="0" w:color="auto"/>
              <w:left w:val="single" w:sz="4" w:space="0" w:color="auto"/>
              <w:right w:val="single" w:sz="4" w:space="0" w:color="auto"/>
            </w:tcBorders>
          </w:tcPr>
          <w:p w14:paraId="2E5C2C2F" w14:textId="77777777" w:rsidR="006C0F61" w:rsidRPr="002C3EEC" w:rsidRDefault="006C0F61" w:rsidP="002C3EEC">
            <w:pPr>
              <w:widowControl w:val="0"/>
              <w:autoSpaceDE w:val="0"/>
              <w:autoSpaceDN w:val="0"/>
              <w:adjustRightInd w:val="0"/>
              <w:spacing w:line="280" w:lineRule="exact"/>
              <w:jc w:val="both"/>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117C02C" w14:textId="0A085821" w:rsidR="006C0F61" w:rsidRPr="006C0F61" w:rsidRDefault="006C0F61" w:rsidP="002C3EEC">
            <w:pPr>
              <w:rPr>
                <w:b/>
              </w:rPr>
            </w:pPr>
            <w:r w:rsidRPr="006C0F61">
              <w:rPr>
                <w:b/>
                <w:sz w:val="24"/>
                <w:szCs w:val="24"/>
              </w:rPr>
              <w:t>всего в том числе</w:t>
            </w:r>
          </w:p>
        </w:tc>
        <w:tc>
          <w:tcPr>
            <w:tcW w:w="1701" w:type="dxa"/>
            <w:tcBorders>
              <w:top w:val="single" w:sz="4" w:space="0" w:color="auto"/>
              <w:left w:val="single" w:sz="4" w:space="0" w:color="auto"/>
              <w:right w:val="single" w:sz="4" w:space="0" w:color="auto"/>
            </w:tcBorders>
            <w:hideMark/>
          </w:tcPr>
          <w:p w14:paraId="27341B32" w14:textId="32AEC128" w:rsidR="006C0F61" w:rsidRPr="006C0F61" w:rsidRDefault="006C0F61" w:rsidP="002C3EEC">
            <w:pPr>
              <w:widowControl w:val="0"/>
              <w:autoSpaceDE w:val="0"/>
              <w:autoSpaceDN w:val="0"/>
              <w:adjustRightInd w:val="0"/>
              <w:spacing w:line="280" w:lineRule="exact"/>
              <w:jc w:val="center"/>
              <w:rPr>
                <w:b/>
                <w:sz w:val="24"/>
                <w:szCs w:val="24"/>
              </w:rPr>
            </w:pPr>
            <w:r w:rsidRPr="006C0F61">
              <w:rPr>
                <w:b/>
                <w:sz w:val="24"/>
                <w:szCs w:val="24"/>
              </w:rPr>
              <w:t>14650,00</w:t>
            </w:r>
          </w:p>
        </w:tc>
        <w:tc>
          <w:tcPr>
            <w:tcW w:w="1701" w:type="dxa"/>
            <w:tcBorders>
              <w:top w:val="single" w:sz="4" w:space="0" w:color="auto"/>
              <w:left w:val="single" w:sz="4" w:space="0" w:color="auto"/>
              <w:right w:val="single" w:sz="4" w:space="0" w:color="auto"/>
            </w:tcBorders>
            <w:hideMark/>
          </w:tcPr>
          <w:p w14:paraId="15042462" w14:textId="77777777" w:rsidR="006C0F61" w:rsidRPr="006C0F61" w:rsidRDefault="006C0F61" w:rsidP="002C3EEC">
            <w:pPr>
              <w:widowControl w:val="0"/>
              <w:autoSpaceDE w:val="0"/>
              <w:autoSpaceDN w:val="0"/>
              <w:adjustRightInd w:val="0"/>
              <w:spacing w:line="280" w:lineRule="exact"/>
              <w:jc w:val="center"/>
              <w:rPr>
                <w:b/>
                <w:sz w:val="24"/>
                <w:szCs w:val="24"/>
              </w:rPr>
            </w:pPr>
            <w:r w:rsidRPr="006C0F61">
              <w:rPr>
                <w:b/>
                <w:sz w:val="24"/>
                <w:szCs w:val="24"/>
              </w:rPr>
              <w:t>1000,00</w:t>
            </w:r>
          </w:p>
        </w:tc>
        <w:tc>
          <w:tcPr>
            <w:tcW w:w="1701" w:type="dxa"/>
            <w:tcBorders>
              <w:top w:val="single" w:sz="4" w:space="0" w:color="auto"/>
              <w:left w:val="single" w:sz="4" w:space="0" w:color="auto"/>
              <w:right w:val="single" w:sz="4" w:space="0" w:color="auto"/>
            </w:tcBorders>
            <w:hideMark/>
          </w:tcPr>
          <w:p w14:paraId="5AF4878F" w14:textId="77777777" w:rsidR="006C0F61" w:rsidRPr="006C0F61" w:rsidRDefault="006C0F61" w:rsidP="002C3EEC">
            <w:pPr>
              <w:widowControl w:val="0"/>
              <w:autoSpaceDE w:val="0"/>
              <w:autoSpaceDN w:val="0"/>
              <w:adjustRightInd w:val="0"/>
              <w:spacing w:line="280" w:lineRule="exact"/>
              <w:jc w:val="center"/>
              <w:rPr>
                <w:b/>
                <w:sz w:val="24"/>
                <w:szCs w:val="24"/>
              </w:rPr>
            </w:pPr>
            <w:r w:rsidRPr="006C0F61">
              <w:rPr>
                <w:b/>
                <w:sz w:val="24"/>
                <w:szCs w:val="24"/>
              </w:rPr>
              <w:t>1000,00</w:t>
            </w:r>
          </w:p>
        </w:tc>
      </w:tr>
      <w:tr w:rsidR="006C0F61" w:rsidRPr="002C3EEC" w14:paraId="07C280DB" w14:textId="77777777" w:rsidTr="00CB1E39">
        <w:trPr>
          <w:trHeight w:val="188"/>
        </w:trPr>
        <w:tc>
          <w:tcPr>
            <w:tcW w:w="3998" w:type="dxa"/>
            <w:vMerge/>
            <w:tcBorders>
              <w:left w:val="single" w:sz="4" w:space="0" w:color="auto"/>
              <w:right w:val="single" w:sz="4" w:space="0" w:color="auto"/>
            </w:tcBorders>
          </w:tcPr>
          <w:p w14:paraId="7444B677" w14:textId="77777777" w:rsidR="006C0F61" w:rsidRPr="002C3EEC" w:rsidRDefault="006C0F61" w:rsidP="002C3EEC">
            <w:pPr>
              <w:widowControl w:val="0"/>
              <w:autoSpaceDE w:val="0"/>
              <w:autoSpaceDN w:val="0"/>
              <w:adjustRightInd w:val="0"/>
              <w:spacing w:line="280" w:lineRule="exact"/>
              <w:rPr>
                <w:b/>
                <w:sz w:val="24"/>
                <w:szCs w:val="24"/>
              </w:rPr>
            </w:pPr>
          </w:p>
        </w:tc>
        <w:tc>
          <w:tcPr>
            <w:tcW w:w="2552" w:type="dxa"/>
            <w:vMerge/>
            <w:tcBorders>
              <w:left w:val="single" w:sz="4" w:space="0" w:color="auto"/>
              <w:right w:val="single" w:sz="4" w:space="0" w:color="auto"/>
            </w:tcBorders>
          </w:tcPr>
          <w:p w14:paraId="0B18F785" w14:textId="77777777" w:rsidR="006C0F61" w:rsidRPr="002C3EEC" w:rsidRDefault="006C0F61" w:rsidP="002C3EEC">
            <w:pPr>
              <w:widowControl w:val="0"/>
              <w:autoSpaceDE w:val="0"/>
              <w:autoSpaceDN w:val="0"/>
              <w:adjustRightInd w:val="0"/>
              <w:spacing w:line="280" w:lineRule="exact"/>
              <w:jc w:val="both"/>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7DC63FC" w14:textId="3B9DEFB2" w:rsidR="006C0F61" w:rsidRPr="006C0F61" w:rsidRDefault="006C0F61" w:rsidP="002C3EEC">
            <w:pPr>
              <w:rPr>
                <w:b/>
                <w:sz w:val="24"/>
                <w:szCs w:val="24"/>
              </w:rPr>
            </w:pPr>
            <w:r w:rsidRPr="006C0F61">
              <w:rPr>
                <w:b/>
                <w:sz w:val="24"/>
                <w:szCs w:val="24"/>
              </w:rPr>
              <w:t>бюджет Пермского края</w:t>
            </w:r>
          </w:p>
        </w:tc>
        <w:tc>
          <w:tcPr>
            <w:tcW w:w="1701" w:type="dxa"/>
            <w:tcBorders>
              <w:left w:val="single" w:sz="4" w:space="0" w:color="auto"/>
              <w:right w:val="single" w:sz="4" w:space="0" w:color="auto"/>
            </w:tcBorders>
          </w:tcPr>
          <w:p w14:paraId="3CF49D01" w14:textId="7D1E7C2F" w:rsidR="006C0F61" w:rsidRPr="006C0F61" w:rsidRDefault="006C0F61" w:rsidP="002C3EEC">
            <w:pPr>
              <w:widowControl w:val="0"/>
              <w:autoSpaceDE w:val="0"/>
              <w:autoSpaceDN w:val="0"/>
              <w:adjustRightInd w:val="0"/>
              <w:spacing w:line="280" w:lineRule="exact"/>
              <w:jc w:val="center"/>
              <w:rPr>
                <w:b/>
                <w:sz w:val="24"/>
                <w:szCs w:val="24"/>
              </w:rPr>
            </w:pPr>
            <w:r w:rsidRPr="006C0F61">
              <w:rPr>
                <w:b/>
                <w:sz w:val="24"/>
                <w:szCs w:val="24"/>
              </w:rPr>
              <w:t>14000,00</w:t>
            </w:r>
          </w:p>
        </w:tc>
        <w:tc>
          <w:tcPr>
            <w:tcW w:w="1701" w:type="dxa"/>
            <w:tcBorders>
              <w:left w:val="single" w:sz="4" w:space="0" w:color="auto"/>
              <w:right w:val="single" w:sz="4" w:space="0" w:color="auto"/>
            </w:tcBorders>
          </w:tcPr>
          <w:p w14:paraId="0F37FCC4" w14:textId="5E4CA7F7" w:rsidR="006C0F61" w:rsidRPr="006C0F61" w:rsidRDefault="006C0F61" w:rsidP="002C3EEC">
            <w:pPr>
              <w:widowControl w:val="0"/>
              <w:autoSpaceDE w:val="0"/>
              <w:autoSpaceDN w:val="0"/>
              <w:adjustRightInd w:val="0"/>
              <w:spacing w:line="280" w:lineRule="exact"/>
              <w:jc w:val="center"/>
              <w:rPr>
                <w:b/>
                <w:sz w:val="24"/>
                <w:szCs w:val="24"/>
              </w:rPr>
            </w:pPr>
            <w:r>
              <w:rPr>
                <w:b/>
                <w:sz w:val="24"/>
                <w:szCs w:val="24"/>
              </w:rPr>
              <w:t>0,00</w:t>
            </w:r>
          </w:p>
        </w:tc>
        <w:tc>
          <w:tcPr>
            <w:tcW w:w="1701" w:type="dxa"/>
            <w:tcBorders>
              <w:left w:val="single" w:sz="4" w:space="0" w:color="auto"/>
              <w:right w:val="single" w:sz="4" w:space="0" w:color="auto"/>
            </w:tcBorders>
          </w:tcPr>
          <w:p w14:paraId="71E8B707" w14:textId="7693B564" w:rsidR="006C0F61" w:rsidRPr="006C0F61" w:rsidRDefault="006C0F61" w:rsidP="002C3EEC">
            <w:pPr>
              <w:widowControl w:val="0"/>
              <w:autoSpaceDE w:val="0"/>
              <w:autoSpaceDN w:val="0"/>
              <w:adjustRightInd w:val="0"/>
              <w:spacing w:line="280" w:lineRule="exact"/>
              <w:jc w:val="center"/>
              <w:rPr>
                <w:b/>
                <w:sz w:val="24"/>
                <w:szCs w:val="24"/>
              </w:rPr>
            </w:pPr>
            <w:r>
              <w:rPr>
                <w:b/>
                <w:sz w:val="24"/>
                <w:szCs w:val="24"/>
              </w:rPr>
              <w:t>0,00</w:t>
            </w:r>
          </w:p>
        </w:tc>
      </w:tr>
      <w:tr w:rsidR="006C0F61" w:rsidRPr="002C3EEC" w14:paraId="00082C82" w14:textId="77777777" w:rsidTr="00CB1E39">
        <w:trPr>
          <w:trHeight w:val="188"/>
        </w:trPr>
        <w:tc>
          <w:tcPr>
            <w:tcW w:w="3998" w:type="dxa"/>
            <w:vMerge/>
            <w:tcBorders>
              <w:left w:val="single" w:sz="4" w:space="0" w:color="auto"/>
              <w:right w:val="single" w:sz="4" w:space="0" w:color="auto"/>
            </w:tcBorders>
          </w:tcPr>
          <w:p w14:paraId="4BD60808" w14:textId="77777777" w:rsidR="006C0F61" w:rsidRPr="002C3EEC" w:rsidRDefault="006C0F61" w:rsidP="002C3EEC">
            <w:pPr>
              <w:widowControl w:val="0"/>
              <w:autoSpaceDE w:val="0"/>
              <w:autoSpaceDN w:val="0"/>
              <w:adjustRightInd w:val="0"/>
              <w:spacing w:line="280" w:lineRule="exact"/>
              <w:rPr>
                <w:b/>
                <w:sz w:val="24"/>
                <w:szCs w:val="24"/>
              </w:rPr>
            </w:pPr>
          </w:p>
        </w:tc>
        <w:tc>
          <w:tcPr>
            <w:tcW w:w="2552" w:type="dxa"/>
            <w:vMerge/>
            <w:tcBorders>
              <w:left w:val="single" w:sz="4" w:space="0" w:color="auto"/>
              <w:right w:val="single" w:sz="4" w:space="0" w:color="auto"/>
            </w:tcBorders>
          </w:tcPr>
          <w:p w14:paraId="6CFEF6C4" w14:textId="77777777" w:rsidR="006C0F61" w:rsidRPr="002C3EEC" w:rsidRDefault="006C0F61" w:rsidP="002C3EEC">
            <w:pPr>
              <w:widowControl w:val="0"/>
              <w:autoSpaceDE w:val="0"/>
              <w:autoSpaceDN w:val="0"/>
              <w:adjustRightInd w:val="0"/>
              <w:spacing w:line="280" w:lineRule="exact"/>
              <w:jc w:val="both"/>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C4DB192" w14:textId="352B90CB" w:rsidR="006C0F61" w:rsidRPr="006C0F61" w:rsidRDefault="006C0F61" w:rsidP="006C0F61">
            <w:pPr>
              <w:rPr>
                <w:b/>
                <w:sz w:val="24"/>
                <w:szCs w:val="24"/>
              </w:rPr>
            </w:pPr>
            <w:r w:rsidRPr="006C0F61">
              <w:rPr>
                <w:b/>
                <w:sz w:val="24"/>
                <w:szCs w:val="24"/>
              </w:rPr>
              <w:t xml:space="preserve">местный бюджет </w:t>
            </w:r>
          </w:p>
        </w:tc>
        <w:tc>
          <w:tcPr>
            <w:tcW w:w="1701" w:type="dxa"/>
            <w:tcBorders>
              <w:left w:val="single" w:sz="4" w:space="0" w:color="auto"/>
              <w:right w:val="single" w:sz="4" w:space="0" w:color="auto"/>
            </w:tcBorders>
          </w:tcPr>
          <w:p w14:paraId="1BA1E4F7" w14:textId="01817D93" w:rsidR="006C0F61" w:rsidRPr="006C0F61" w:rsidRDefault="006C0F61" w:rsidP="002C3EEC">
            <w:pPr>
              <w:widowControl w:val="0"/>
              <w:autoSpaceDE w:val="0"/>
              <w:autoSpaceDN w:val="0"/>
              <w:adjustRightInd w:val="0"/>
              <w:spacing w:line="280" w:lineRule="exact"/>
              <w:jc w:val="center"/>
              <w:rPr>
                <w:b/>
                <w:sz w:val="24"/>
                <w:szCs w:val="24"/>
              </w:rPr>
            </w:pPr>
            <w:r w:rsidRPr="006C0F61">
              <w:rPr>
                <w:b/>
                <w:sz w:val="24"/>
                <w:szCs w:val="24"/>
              </w:rPr>
              <w:t>650,00</w:t>
            </w:r>
          </w:p>
        </w:tc>
        <w:tc>
          <w:tcPr>
            <w:tcW w:w="1701" w:type="dxa"/>
            <w:tcBorders>
              <w:left w:val="single" w:sz="4" w:space="0" w:color="auto"/>
              <w:right w:val="single" w:sz="4" w:space="0" w:color="auto"/>
            </w:tcBorders>
          </w:tcPr>
          <w:p w14:paraId="2CD990AD" w14:textId="6E8B14FF" w:rsidR="006C0F61" w:rsidRPr="00FE00CB" w:rsidRDefault="006C0F61" w:rsidP="002C3EEC">
            <w:pPr>
              <w:widowControl w:val="0"/>
              <w:autoSpaceDE w:val="0"/>
              <w:autoSpaceDN w:val="0"/>
              <w:adjustRightInd w:val="0"/>
              <w:spacing w:line="280" w:lineRule="exact"/>
              <w:jc w:val="center"/>
              <w:rPr>
                <w:b/>
                <w:sz w:val="24"/>
                <w:szCs w:val="24"/>
              </w:rPr>
            </w:pPr>
            <w:r w:rsidRPr="00FE00CB">
              <w:rPr>
                <w:b/>
                <w:sz w:val="24"/>
                <w:szCs w:val="24"/>
              </w:rPr>
              <w:t>1000,00</w:t>
            </w:r>
          </w:p>
        </w:tc>
        <w:tc>
          <w:tcPr>
            <w:tcW w:w="1701" w:type="dxa"/>
            <w:tcBorders>
              <w:left w:val="single" w:sz="4" w:space="0" w:color="auto"/>
              <w:right w:val="single" w:sz="4" w:space="0" w:color="auto"/>
            </w:tcBorders>
          </w:tcPr>
          <w:p w14:paraId="3190187C" w14:textId="2E176CDE" w:rsidR="006C0F61" w:rsidRPr="00FE00CB" w:rsidRDefault="006C0F61" w:rsidP="002C3EEC">
            <w:pPr>
              <w:widowControl w:val="0"/>
              <w:autoSpaceDE w:val="0"/>
              <w:autoSpaceDN w:val="0"/>
              <w:adjustRightInd w:val="0"/>
              <w:spacing w:line="280" w:lineRule="exact"/>
              <w:jc w:val="center"/>
              <w:rPr>
                <w:b/>
                <w:sz w:val="24"/>
                <w:szCs w:val="24"/>
              </w:rPr>
            </w:pPr>
            <w:r w:rsidRPr="00FE00CB">
              <w:rPr>
                <w:b/>
                <w:sz w:val="24"/>
                <w:szCs w:val="24"/>
              </w:rPr>
              <w:t>1000,00</w:t>
            </w:r>
          </w:p>
        </w:tc>
      </w:tr>
      <w:tr w:rsidR="00FE00CB" w:rsidRPr="002C3EEC" w14:paraId="7072466E" w14:textId="77777777" w:rsidTr="006C0F61">
        <w:trPr>
          <w:trHeight w:val="280"/>
        </w:trPr>
        <w:tc>
          <w:tcPr>
            <w:tcW w:w="3998" w:type="dxa"/>
            <w:vMerge w:val="restart"/>
            <w:tcBorders>
              <w:top w:val="single" w:sz="4" w:space="0" w:color="auto"/>
              <w:left w:val="single" w:sz="4" w:space="0" w:color="auto"/>
              <w:right w:val="single" w:sz="4" w:space="0" w:color="auto"/>
            </w:tcBorders>
          </w:tcPr>
          <w:p w14:paraId="3C1ECF86" w14:textId="77777777" w:rsidR="00FE00CB" w:rsidRPr="002C3EEC" w:rsidRDefault="00FE00CB" w:rsidP="00FE00CB">
            <w:pPr>
              <w:widowControl w:val="0"/>
              <w:autoSpaceDE w:val="0"/>
              <w:autoSpaceDN w:val="0"/>
              <w:adjustRightInd w:val="0"/>
              <w:spacing w:line="280" w:lineRule="exact"/>
              <w:outlineLvl w:val="1"/>
              <w:rPr>
                <w:color w:val="000000"/>
                <w:sz w:val="24"/>
                <w:szCs w:val="24"/>
                <w:highlight w:val="yellow"/>
              </w:rPr>
            </w:pPr>
            <w:r w:rsidRPr="002C3EEC">
              <w:rPr>
                <w:color w:val="000000"/>
                <w:sz w:val="24"/>
                <w:szCs w:val="24"/>
              </w:rPr>
              <w:t>3.1. Основное мероприятие. Осуществление автобусных перевозок</w:t>
            </w:r>
          </w:p>
        </w:tc>
        <w:tc>
          <w:tcPr>
            <w:tcW w:w="2552" w:type="dxa"/>
            <w:vMerge w:val="restart"/>
            <w:tcBorders>
              <w:top w:val="single" w:sz="4" w:space="0" w:color="auto"/>
              <w:left w:val="single" w:sz="4" w:space="0" w:color="auto"/>
              <w:right w:val="single" w:sz="4" w:space="0" w:color="auto"/>
            </w:tcBorders>
          </w:tcPr>
          <w:p w14:paraId="050C1BAE" w14:textId="77777777" w:rsidR="00FE00CB" w:rsidRPr="002C3EEC" w:rsidRDefault="00FE00CB" w:rsidP="00FE00CB">
            <w:pPr>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3C8E8714" w14:textId="6B15FD1D" w:rsidR="00FE00CB" w:rsidRPr="002C3EEC" w:rsidRDefault="00FE00CB" w:rsidP="00FE00CB">
            <w:r>
              <w:rPr>
                <w:sz w:val="24"/>
                <w:szCs w:val="24"/>
              </w:rPr>
              <w:t>всего в том числе</w:t>
            </w:r>
          </w:p>
        </w:tc>
        <w:tc>
          <w:tcPr>
            <w:tcW w:w="1701" w:type="dxa"/>
            <w:tcBorders>
              <w:top w:val="single" w:sz="4" w:space="0" w:color="auto"/>
              <w:left w:val="single" w:sz="4" w:space="0" w:color="auto"/>
              <w:right w:val="single" w:sz="4" w:space="0" w:color="auto"/>
            </w:tcBorders>
            <w:hideMark/>
          </w:tcPr>
          <w:p w14:paraId="42E0CBD4" w14:textId="4FA293B0" w:rsidR="00FE00CB" w:rsidRPr="002C3EEC" w:rsidRDefault="00FE00CB" w:rsidP="00FE00CB">
            <w:pPr>
              <w:widowControl w:val="0"/>
              <w:autoSpaceDE w:val="0"/>
              <w:autoSpaceDN w:val="0"/>
              <w:adjustRightInd w:val="0"/>
              <w:spacing w:line="280" w:lineRule="exact"/>
              <w:jc w:val="center"/>
              <w:rPr>
                <w:sz w:val="24"/>
                <w:szCs w:val="24"/>
              </w:rPr>
            </w:pPr>
            <w:r>
              <w:rPr>
                <w:sz w:val="24"/>
                <w:szCs w:val="24"/>
              </w:rPr>
              <w:t>14650,00</w:t>
            </w:r>
          </w:p>
        </w:tc>
        <w:tc>
          <w:tcPr>
            <w:tcW w:w="1701" w:type="dxa"/>
            <w:tcBorders>
              <w:top w:val="single" w:sz="4" w:space="0" w:color="auto"/>
              <w:left w:val="single" w:sz="4" w:space="0" w:color="auto"/>
              <w:right w:val="single" w:sz="4" w:space="0" w:color="auto"/>
            </w:tcBorders>
            <w:hideMark/>
          </w:tcPr>
          <w:p w14:paraId="44F85B62" w14:textId="366B5E7E" w:rsidR="00FE00CB" w:rsidRPr="00FE00CB" w:rsidRDefault="00FE00CB" w:rsidP="00FE00CB">
            <w:pPr>
              <w:widowControl w:val="0"/>
              <w:autoSpaceDE w:val="0"/>
              <w:autoSpaceDN w:val="0"/>
              <w:adjustRightInd w:val="0"/>
              <w:spacing w:line="280" w:lineRule="exact"/>
              <w:jc w:val="center"/>
              <w:rPr>
                <w:sz w:val="24"/>
                <w:szCs w:val="24"/>
              </w:rPr>
            </w:pPr>
            <w:r w:rsidRPr="00FE00CB">
              <w:rPr>
                <w:sz w:val="24"/>
                <w:szCs w:val="24"/>
              </w:rPr>
              <w:t>1000,00</w:t>
            </w:r>
          </w:p>
        </w:tc>
        <w:tc>
          <w:tcPr>
            <w:tcW w:w="1701" w:type="dxa"/>
            <w:tcBorders>
              <w:top w:val="single" w:sz="4" w:space="0" w:color="auto"/>
              <w:left w:val="single" w:sz="4" w:space="0" w:color="auto"/>
              <w:right w:val="single" w:sz="4" w:space="0" w:color="auto"/>
            </w:tcBorders>
            <w:hideMark/>
          </w:tcPr>
          <w:p w14:paraId="06D69081" w14:textId="01DF37F9" w:rsidR="00FE00CB" w:rsidRPr="00FE00CB" w:rsidRDefault="00FE00CB" w:rsidP="00FE00CB">
            <w:pPr>
              <w:widowControl w:val="0"/>
              <w:autoSpaceDE w:val="0"/>
              <w:autoSpaceDN w:val="0"/>
              <w:adjustRightInd w:val="0"/>
              <w:spacing w:line="280" w:lineRule="exact"/>
              <w:jc w:val="center"/>
              <w:rPr>
                <w:sz w:val="24"/>
                <w:szCs w:val="24"/>
              </w:rPr>
            </w:pPr>
            <w:r w:rsidRPr="00FE00CB">
              <w:rPr>
                <w:sz w:val="24"/>
                <w:szCs w:val="24"/>
              </w:rPr>
              <w:t>1000,00</w:t>
            </w:r>
          </w:p>
        </w:tc>
      </w:tr>
      <w:tr w:rsidR="00FE00CB" w:rsidRPr="002C3EEC" w14:paraId="7F7E80C4" w14:textId="77777777" w:rsidTr="00A05375">
        <w:trPr>
          <w:trHeight w:val="280"/>
        </w:trPr>
        <w:tc>
          <w:tcPr>
            <w:tcW w:w="3998" w:type="dxa"/>
            <w:vMerge/>
            <w:tcBorders>
              <w:left w:val="single" w:sz="4" w:space="0" w:color="auto"/>
              <w:right w:val="single" w:sz="4" w:space="0" w:color="auto"/>
            </w:tcBorders>
          </w:tcPr>
          <w:p w14:paraId="14CE24B2" w14:textId="77777777" w:rsidR="00FE00CB" w:rsidRPr="002C3EEC" w:rsidRDefault="00FE00CB" w:rsidP="00FE00CB">
            <w:pPr>
              <w:widowControl w:val="0"/>
              <w:autoSpaceDE w:val="0"/>
              <w:autoSpaceDN w:val="0"/>
              <w:adjustRightInd w:val="0"/>
              <w:spacing w:line="280" w:lineRule="exact"/>
              <w:outlineLvl w:val="1"/>
              <w:rPr>
                <w:color w:val="000000"/>
                <w:sz w:val="24"/>
                <w:szCs w:val="24"/>
              </w:rPr>
            </w:pPr>
          </w:p>
        </w:tc>
        <w:tc>
          <w:tcPr>
            <w:tcW w:w="2552" w:type="dxa"/>
            <w:vMerge/>
            <w:tcBorders>
              <w:left w:val="single" w:sz="4" w:space="0" w:color="auto"/>
              <w:right w:val="single" w:sz="4" w:space="0" w:color="auto"/>
            </w:tcBorders>
          </w:tcPr>
          <w:p w14:paraId="43628BD1" w14:textId="77777777" w:rsidR="00FE00CB" w:rsidRPr="002C3EEC" w:rsidRDefault="00FE00CB" w:rsidP="00FE00CB">
            <w:pPr>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369AB1E2" w14:textId="451B60EF" w:rsidR="00FE00CB" w:rsidRPr="002C3EEC" w:rsidRDefault="00FE00CB" w:rsidP="00FE00CB">
            <w:pPr>
              <w:rPr>
                <w:sz w:val="24"/>
                <w:szCs w:val="24"/>
              </w:rPr>
            </w:pPr>
            <w:r w:rsidRPr="002C3EEC">
              <w:rPr>
                <w:sz w:val="24"/>
                <w:szCs w:val="24"/>
              </w:rPr>
              <w:t>местный бюджет</w:t>
            </w:r>
          </w:p>
        </w:tc>
        <w:tc>
          <w:tcPr>
            <w:tcW w:w="1701" w:type="dxa"/>
            <w:tcBorders>
              <w:left w:val="single" w:sz="4" w:space="0" w:color="auto"/>
              <w:right w:val="single" w:sz="4" w:space="0" w:color="auto"/>
            </w:tcBorders>
          </w:tcPr>
          <w:p w14:paraId="67A70696" w14:textId="3DCEA421" w:rsidR="00FE00CB" w:rsidRPr="002C3EEC" w:rsidRDefault="00FE00CB" w:rsidP="00FE00CB">
            <w:pPr>
              <w:widowControl w:val="0"/>
              <w:autoSpaceDE w:val="0"/>
              <w:autoSpaceDN w:val="0"/>
              <w:adjustRightInd w:val="0"/>
              <w:spacing w:line="280" w:lineRule="exact"/>
              <w:jc w:val="center"/>
              <w:rPr>
                <w:sz w:val="24"/>
                <w:szCs w:val="24"/>
              </w:rPr>
            </w:pPr>
            <w:r>
              <w:rPr>
                <w:sz w:val="24"/>
                <w:szCs w:val="24"/>
              </w:rPr>
              <w:t>650,00</w:t>
            </w:r>
          </w:p>
        </w:tc>
        <w:tc>
          <w:tcPr>
            <w:tcW w:w="1701" w:type="dxa"/>
            <w:tcBorders>
              <w:left w:val="single" w:sz="4" w:space="0" w:color="auto"/>
              <w:right w:val="single" w:sz="4" w:space="0" w:color="auto"/>
            </w:tcBorders>
          </w:tcPr>
          <w:p w14:paraId="0DB4A061" w14:textId="5014CB5C" w:rsidR="00FE00CB" w:rsidRPr="00FE00CB" w:rsidRDefault="00FE00CB" w:rsidP="00FE00CB">
            <w:pPr>
              <w:widowControl w:val="0"/>
              <w:autoSpaceDE w:val="0"/>
              <w:autoSpaceDN w:val="0"/>
              <w:adjustRightInd w:val="0"/>
              <w:spacing w:line="280" w:lineRule="exact"/>
              <w:jc w:val="center"/>
              <w:rPr>
                <w:sz w:val="24"/>
                <w:szCs w:val="24"/>
              </w:rPr>
            </w:pPr>
            <w:r w:rsidRPr="00FE00CB">
              <w:rPr>
                <w:sz w:val="24"/>
                <w:szCs w:val="24"/>
              </w:rPr>
              <w:t>0,00</w:t>
            </w:r>
          </w:p>
        </w:tc>
        <w:tc>
          <w:tcPr>
            <w:tcW w:w="1701" w:type="dxa"/>
            <w:tcBorders>
              <w:left w:val="single" w:sz="4" w:space="0" w:color="auto"/>
              <w:right w:val="single" w:sz="4" w:space="0" w:color="auto"/>
            </w:tcBorders>
          </w:tcPr>
          <w:p w14:paraId="657974B0" w14:textId="6B72F7AA" w:rsidR="00FE00CB" w:rsidRPr="00FE00CB" w:rsidRDefault="00FE00CB" w:rsidP="00FE00CB">
            <w:pPr>
              <w:widowControl w:val="0"/>
              <w:autoSpaceDE w:val="0"/>
              <w:autoSpaceDN w:val="0"/>
              <w:adjustRightInd w:val="0"/>
              <w:spacing w:line="280" w:lineRule="exact"/>
              <w:jc w:val="center"/>
              <w:rPr>
                <w:sz w:val="24"/>
                <w:szCs w:val="24"/>
              </w:rPr>
            </w:pPr>
            <w:r w:rsidRPr="00FE00CB">
              <w:rPr>
                <w:sz w:val="24"/>
                <w:szCs w:val="24"/>
              </w:rPr>
              <w:t>0,00</w:t>
            </w:r>
          </w:p>
        </w:tc>
      </w:tr>
      <w:tr w:rsidR="00FE00CB" w:rsidRPr="002C3EEC" w14:paraId="46BCFDBA" w14:textId="77777777" w:rsidTr="00A05375">
        <w:trPr>
          <w:trHeight w:val="280"/>
        </w:trPr>
        <w:tc>
          <w:tcPr>
            <w:tcW w:w="3998" w:type="dxa"/>
            <w:vMerge/>
            <w:tcBorders>
              <w:left w:val="single" w:sz="4" w:space="0" w:color="auto"/>
              <w:right w:val="single" w:sz="4" w:space="0" w:color="auto"/>
            </w:tcBorders>
          </w:tcPr>
          <w:p w14:paraId="331ED092" w14:textId="77777777" w:rsidR="00FE00CB" w:rsidRPr="002C3EEC" w:rsidRDefault="00FE00CB" w:rsidP="00FE00CB">
            <w:pPr>
              <w:widowControl w:val="0"/>
              <w:autoSpaceDE w:val="0"/>
              <w:autoSpaceDN w:val="0"/>
              <w:adjustRightInd w:val="0"/>
              <w:spacing w:line="280" w:lineRule="exact"/>
              <w:outlineLvl w:val="1"/>
              <w:rPr>
                <w:color w:val="000000"/>
                <w:sz w:val="24"/>
                <w:szCs w:val="24"/>
              </w:rPr>
            </w:pPr>
          </w:p>
        </w:tc>
        <w:tc>
          <w:tcPr>
            <w:tcW w:w="2552" w:type="dxa"/>
            <w:vMerge/>
            <w:tcBorders>
              <w:left w:val="single" w:sz="4" w:space="0" w:color="auto"/>
              <w:right w:val="single" w:sz="4" w:space="0" w:color="auto"/>
            </w:tcBorders>
          </w:tcPr>
          <w:p w14:paraId="40344423" w14:textId="77777777" w:rsidR="00FE00CB" w:rsidRPr="002C3EEC" w:rsidRDefault="00FE00CB" w:rsidP="00FE00CB">
            <w:pPr>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3026B70D" w14:textId="466279BB" w:rsidR="00FE00CB" w:rsidRPr="002C3EEC" w:rsidRDefault="00FE00CB" w:rsidP="00FE00CB">
            <w:pPr>
              <w:rPr>
                <w:sz w:val="24"/>
                <w:szCs w:val="24"/>
              </w:rPr>
            </w:pPr>
            <w:r>
              <w:rPr>
                <w:sz w:val="24"/>
                <w:szCs w:val="24"/>
              </w:rPr>
              <w:t>бюджет Пермского края</w:t>
            </w:r>
          </w:p>
        </w:tc>
        <w:tc>
          <w:tcPr>
            <w:tcW w:w="1701" w:type="dxa"/>
            <w:tcBorders>
              <w:left w:val="single" w:sz="4" w:space="0" w:color="auto"/>
              <w:right w:val="single" w:sz="4" w:space="0" w:color="auto"/>
            </w:tcBorders>
          </w:tcPr>
          <w:p w14:paraId="58493A60" w14:textId="4DB5EF05" w:rsidR="00FE00CB" w:rsidRPr="002C3EEC" w:rsidRDefault="00FE00CB" w:rsidP="00FE00CB">
            <w:pPr>
              <w:widowControl w:val="0"/>
              <w:autoSpaceDE w:val="0"/>
              <w:autoSpaceDN w:val="0"/>
              <w:adjustRightInd w:val="0"/>
              <w:spacing w:line="280" w:lineRule="exact"/>
              <w:jc w:val="center"/>
              <w:rPr>
                <w:sz w:val="24"/>
                <w:szCs w:val="24"/>
              </w:rPr>
            </w:pPr>
            <w:r>
              <w:rPr>
                <w:sz w:val="24"/>
                <w:szCs w:val="24"/>
              </w:rPr>
              <w:t>14000,00</w:t>
            </w:r>
          </w:p>
        </w:tc>
        <w:tc>
          <w:tcPr>
            <w:tcW w:w="1701" w:type="dxa"/>
            <w:tcBorders>
              <w:left w:val="single" w:sz="4" w:space="0" w:color="auto"/>
              <w:right w:val="single" w:sz="4" w:space="0" w:color="auto"/>
            </w:tcBorders>
          </w:tcPr>
          <w:p w14:paraId="0C5147C0" w14:textId="48CA5C1E" w:rsidR="00FE00CB" w:rsidRPr="00FE00CB" w:rsidRDefault="00FE00CB" w:rsidP="00FE00CB">
            <w:pPr>
              <w:widowControl w:val="0"/>
              <w:autoSpaceDE w:val="0"/>
              <w:autoSpaceDN w:val="0"/>
              <w:adjustRightInd w:val="0"/>
              <w:spacing w:line="280" w:lineRule="exact"/>
              <w:jc w:val="center"/>
              <w:rPr>
                <w:sz w:val="24"/>
                <w:szCs w:val="24"/>
              </w:rPr>
            </w:pPr>
            <w:r w:rsidRPr="00FE00CB">
              <w:rPr>
                <w:sz w:val="24"/>
                <w:szCs w:val="24"/>
              </w:rPr>
              <w:t>1000,00</w:t>
            </w:r>
          </w:p>
        </w:tc>
        <w:tc>
          <w:tcPr>
            <w:tcW w:w="1701" w:type="dxa"/>
            <w:tcBorders>
              <w:left w:val="single" w:sz="4" w:space="0" w:color="auto"/>
              <w:right w:val="single" w:sz="4" w:space="0" w:color="auto"/>
            </w:tcBorders>
          </w:tcPr>
          <w:p w14:paraId="253A402E" w14:textId="3494150B" w:rsidR="00FE00CB" w:rsidRPr="00FE00CB" w:rsidRDefault="00FE00CB" w:rsidP="00FE00CB">
            <w:pPr>
              <w:widowControl w:val="0"/>
              <w:autoSpaceDE w:val="0"/>
              <w:autoSpaceDN w:val="0"/>
              <w:adjustRightInd w:val="0"/>
              <w:spacing w:line="280" w:lineRule="exact"/>
              <w:jc w:val="center"/>
              <w:rPr>
                <w:sz w:val="24"/>
                <w:szCs w:val="24"/>
              </w:rPr>
            </w:pPr>
            <w:r w:rsidRPr="00FE00CB">
              <w:rPr>
                <w:sz w:val="24"/>
                <w:szCs w:val="24"/>
              </w:rPr>
              <w:t>1000,00</w:t>
            </w:r>
          </w:p>
        </w:tc>
      </w:tr>
      <w:tr w:rsidR="002C3EEC" w:rsidRPr="002C3EEC" w14:paraId="3278EF33" w14:textId="77777777" w:rsidTr="00EB4986">
        <w:trPr>
          <w:trHeight w:val="224"/>
        </w:trPr>
        <w:tc>
          <w:tcPr>
            <w:tcW w:w="3998" w:type="dxa"/>
            <w:tcBorders>
              <w:top w:val="single" w:sz="4" w:space="0" w:color="auto"/>
              <w:left w:val="single" w:sz="4" w:space="0" w:color="auto"/>
              <w:bottom w:val="single" w:sz="4" w:space="0" w:color="auto"/>
              <w:right w:val="single" w:sz="4" w:space="0" w:color="auto"/>
            </w:tcBorders>
          </w:tcPr>
          <w:p w14:paraId="6B04D22F" w14:textId="77777777" w:rsidR="002C3EEC" w:rsidRPr="002C3EEC" w:rsidRDefault="002C3EEC" w:rsidP="002C3EEC">
            <w:pPr>
              <w:widowControl w:val="0"/>
              <w:autoSpaceDE w:val="0"/>
              <w:autoSpaceDN w:val="0"/>
              <w:adjustRightInd w:val="0"/>
              <w:spacing w:line="280" w:lineRule="exact"/>
              <w:outlineLvl w:val="1"/>
              <w:rPr>
                <w:sz w:val="24"/>
                <w:szCs w:val="24"/>
              </w:rPr>
            </w:pPr>
            <w:r w:rsidRPr="002C3EEC">
              <w:rPr>
                <w:sz w:val="24"/>
                <w:szCs w:val="24"/>
              </w:rPr>
              <w:t>3.1.1. Мероприятие. Осуществление автобусных перевозок между населенными пунктами на территории Кочевского муниципального округа</w:t>
            </w:r>
          </w:p>
        </w:tc>
        <w:tc>
          <w:tcPr>
            <w:tcW w:w="2552" w:type="dxa"/>
            <w:tcBorders>
              <w:top w:val="single" w:sz="4" w:space="0" w:color="auto"/>
              <w:left w:val="single" w:sz="4" w:space="0" w:color="auto"/>
              <w:bottom w:val="single" w:sz="4" w:space="0" w:color="auto"/>
              <w:right w:val="single" w:sz="4" w:space="0" w:color="auto"/>
            </w:tcBorders>
          </w:tcPr>
          <w:p w14:paraId="33004864" w14:textId="77777777" w:rsidR="002C3EEC" w:rsidRPr="002C3EEC" w:rsidRDefault="002C3EEC" w:rsidP="002C3EEC">
            <w:pPr>
              <w:rPr>
                <w:sz w:val="24"/>
                <w:szCs w:val="24"/>
              </w:rPr>
            </w:pPr>
            <w:r w:rsidRPr="002C3EEC">
              <w:rPr>
                <w:sz w:val="24"/>
                <w:szCs w:val="24"/>
              </w:rPr>
              <w:t>Администрация Кочевского МО ПК</w:t>
            </w:r>
          </w:p>
        </w:tc>
        <w:tc>
          <w:tcPr>
            <w:tcW w:w="3118" w:type="dxa"/>
            <w:tcBorders>
              <w:top w:val="single" w:sz="4" w:space="0" w:color="auto"/>
              <w:left w:val="single" w:sz="4" w:space="0" w:color="auto"/>
              <w:bottom w:val="single" w:sz="4" w:space="0" w:color="auto"/>
              <w:right w:val="single" w:sz="4" w:space="0" w:color="auto"/>
            </w:tcBorders>
          </w:tcPr>
          <w:p w14:paraId="2CE5ECC9" w14:textId="77777777" w:rsidR="002C3EEC" w:rsidRPr="002C3EEC" w:rsidRDefault="002C3EEC" w:rsidP="002C3EEC">
            <w:r w:rsidRPr="002C3EEC">
              <w:rPr>
                <w:sz w:val="24"/>
                <w:szCs w:val="24"/>
              </w:rPr>
              <w:t>местный бюджет</w:t>
            </w:r>
          </w:p>
        </w:tc>
        <w:tc>
          <w:tcPr>
            <w:tcW w:w="1701" w:type="dxa"/>
            <w:tcBorders>
              <w:top w:val="single" w:sz="4" w:space="0" w:color="auto"/>
              <w:left w:val="single" w:sz="4" w:space="0" w:color="auto"/>
              <w:bottom w:val="single" w:sz="4" w:space="0" w:color="auto"/>
              <w:right w:val="single" w:sz="4" w:space="0" w:color="auto"/>
            </w:tcBorders>
          </w:tcPr>
          <w:p w14:paraId="0BB9A74D" w14:textId="379D9AB3" w:rsidR="002C3EEC" w:rsidRPr="002C3EEC" w:rsidRDefault="006C0F61" w:rsidP="002C3EEC">
            <w:pPr>
              <w:widowControl w:val="0"/>
              <w:autoSpaceDE w:val="0"/>
              <w:autoSpaceDN w:val="0"/>
              <w:adjustRightInd w:val="0"/>
              <w:spacing w:line="280" w:lineRule="exact"/>
              <w:jc w:val="center"/>
              <w:rPr>
                <w:sz w:val="24"/>
                <w:szCs w:val="24"/>
              </w:rPr>
            </w:pPr>
            <w:r>
              <w:rPr>
                <w:sz w:val="24"/>
                <w:szCs w:val="24"/>
              </w:rPr>
              <w:t>650,00</w:t>
            </w:r>
          </w:p>
        </w:tc>
        <w:tc>
          <w:tcPr>
            <w:tcW w:w="1701" w:type="dxa"/>
            <w:tcBorders>
              <w:top w:val="single" w:sz="4" w:space="0" w:color="auto"/>
              <w:left w:val="single" w:sz="4" w:space="0" w:color="auto"/>
              <w:bottom w:val="single" w:sz="4" w:space="0" w:color="auto"/>
              <w:right w:val="single" w:sz="4" w:space="0" w:color="auto"/>
            </w:tcBorders>
          </w:tcPr>
          <w:p w14:paraId="6C53E500"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1000,00</w:t>
            </w:r>
          </w:p>
        </w:tc>
        <w:tc>
          <w:tcPr>
            <w:tcW w:w="1701" w:type="dxa"/>
            <w:tcBorders>
              <w:top w:val="single" w:sz="4" w:space="0" w:color="auto"/>
              <w:left w:val="single" w:sz="4" w:space="0" w:color="auto"/>
              <w:bottom w:val="single" w:sz="4" w:space="0" w:color="auto"/>
              <w:right w:val="single" w:sz="4" w:space="0" w:color="auto"/>
            </w:tcBorders>
          </w:tcPr>
          <w:p w14:paraId="69851B65" w14:textId="77777777" w:rsidR="002C3EEC" w:rsidRPr="002C3EEC" w:rsidRDefault="002C3EEC" w:rsidP="002C3EEC">
            <w:pPr>
              <w:widowControl w:val="0"/>
              <w:autoSpaceDE w:val="0"/>
              <w:autoSpaceDN w:val="0"/>
              <w:adjustRightInd w:val="0"/>
              <w:spacing w:line="280" w:lineRule="exact"/>
              <w:jc w:val="center"/>
              <w:rPr>
                <w:sz w:val="24"/>
                <w:szCs w:val="24"/>
              </w:rPr>
            </w:pPr>
            <w:r w:rsidRPr="002C3EEC">
              <w:rPr>
                <w:sz w:val="24"/>
                <w:szCs w:val="24"/>
              </w:rPr>
              <w:t>1000,00</w:t>
            </w:r>
          </w:p>
        </w:tc>
      </w:tr>
      <w:tr w:rsidR="006C0F61" w:rsidRPr="002C3EEC" w14:paraId="1AE967DA" w14:textId="77777777" w:rsidTr="00856C32">
        <w:trPr>
          <w:trHeight w:val="3656"/>
        </w:trPr>
        <w:tc>
          <w:tcPr>
            <w:tcW w:w="3998" w:type="dxa"/>
            <w:tcBorders>
              <w:top w:val="single" w:sz="4" w:space="0" w:color="auto"/>
              <w:left w:val="single" w:sz="4" w:space="0" w:color="auto"/>
              <w:right w:val="single" w:sz="4" w:space="0" w:color="auto"/>
            </w:tcBorders>
          </w:tcPr>
          <w:p w14:paraId="55BCA95D" w14:textId="01CA1D7E" w:rsidR="006C0F61" w:rsidRPr="002C3EEC" w:rsidRDefault="006C0F61" w:rsidP="006C0F61">
            <w:pPr>
              <w:widowControl w:val="0"/>
              <w:autoSpaceDE w:val="0"/>
              <w:autoSpaceDN w:val="0"/>
              <w:adjustRightInd w:val="0"/>
              <w:spacing w:line="280" w:lineRule="exact"/>
              <w:outlineLvl w:val="1"/>
              <w:rPr>
                <w:sz w:val="24"/>
                <w:szCs w:val="24"/>
              </w:rPr>
            </w:pPr>
            <w:r>
              <w:rPr>
                <w:sz w:val="24"/>
                <w:szCs w:val="24"/>
              </w:rPr>
              <w:lastRenderedPageBreak/>
              <w:t xml:space="preserve">3.1.2. Мероприятие. </w:t>
            </w:r>
            <w:r w:rsidRPr="00EB4986">
              <w:rPr>
                <w:sz w:val="24"/>
                <w:szCs w:val="24"/>
              </w:rPr>
              <w:t>Приобретение подвижного состава пассажирского транспорта общего пользования, источником финансового обеспечения которых являются бюджетные кредиты за счет временно свободных средств единого счета федерального бюджета, предоставляемые Федеральным казначейством бюджетам субъектов Российской Федерации (специальные казначейские кредиты)</w:t>
            </w:r>
          </w:p>
        </w:tc>
        <w:tc>
          <w:tcPr>
            <w:tcW w:w="2552" w:type="dxa"/>
            <w:tcBorders>
              <w:top w:val="single" w:sz="4" w:space="0" w:color="auto"/>
              <w:left w:val="single" w:sz="4" w:space="0" w:color="auto"/>
              <w:right w:val="single" w:sz="4" w:space="0" w:color="auto"/>
            </w:tcBorders>
          </w:tcPr>
          <w:p w14:paraId="41BA2ED9" w14:textId="77777777" w:rsidR="006C0F61" w:rsidRPr="002C3EEC" w:rsidRDefault="006C0F61" w:rsidP="006C0F61">
            <w:pPr>
              <w:rPr>
                <w:sz w:val="24"/>
                <w:szCs w:val="24"/>
              </w:rPr>
            </w:pPr>
          </w:p>
        </w:tc>
        <w:tc>
          <w:tcPr>
            <w:tcW w:w="3118" w:type="dxa"/>
            <w:tcBorders>
              <w:top w:val="single" w:sz="4" w:space="0" w:color="auto"/>
              <w:left w:val="single" w:sz="4" w:space="0" w:color="auto"/>
              <w:right w:val="single" w:sz="4" w:space="0" w:color="auto"/>
            </w:tcBorders>
          </w:tcPr>
          <w:p w14:paraId="02A181D0" w14:textId="77777777" w:rsidR="006C0F61" w:rsidRPr="002C3EEC" w:rsidRDefault="006C0F61" w:rsidP="006C0F61">
            <w:pPr>
              <w:rPr>
                <w:sz w:val="24"/>
                <w:szCs w:val="24"/>
              </w:rPr>
            </w:pPr>
            <w:r w:rsidRPr="002C3EEC">
              <w:rPr>
                <w:sz w:val="24"/>
                <w:szCs w:val="24"/>
              </w:rPr>
              <w:t>бюджет Пермского края</w:t>
            </w:r>
          </w:p>
          <w:p w14:paraId="1EA42169" w14:textId="77EFC605" w:rsidR="006C0F61" w:rsidRPr="002C3EEC" w:rsidRDefault="006C0F61" w:rsidP="006C0F61">
            <w:pPr>
              <w:rPr>
                <w:sz w:val="24"/>
                <w:szCs w:val="24"/>
              </w:rPr>
            </w:pPr>
          </w:p>
        </w:tc>
        <w:tc>
          <w:tcPr>
            <w:tcW w:w="1701" w:type="dxa"/>
            <w:tcBorders>
              <w:top w:val="single" w:sz="4" w:space="0" w:color="auto"/>
              <w:left w:val="single" w:sz="4" w:space="0" w:color="auto"/>
              <w:right w:val="single" w:sz="4" w:space="0" w:color="auto"/>
            </w:tcBorders>
          </w:tcPr>
          <w:p w14:paraId="19A2862C" w14:textId="17B7F796" w:rsidR="006C0F61" w:rsidRPr="002C3EEC" w:rsidRDefault="006C0F61" w:rsidP="006C0F61">
            <w:pPr>
              <w:widowControl w:val="0"/>
              <w:autoSpaceDE w:val="0"/>
              <w:autoSpaceDN w:val="0"/>
              <w:adjustRightInd w:val="0"/>
              <w:spacing w:line="280" w:lineRule="exact"/>
              <w:jc w:val="center"/>
              <w:rPr>
                <w:sz w:val="24"/>
                <w:szCs w:val="24"/>
              </w:rPr>
            </w:pPr>
            <w:r>
              <w:rPr>
                <w:sz w:val="24"/>
                <w:szCs w:val="24"/>
              </w:rPr>
              <w:t>14000,00</w:t>
            </w:r>
          </w:p>
        </w:tc>
        <w:tc>
          <w:tcPr>
            <w:tcW w:w="1701" w:type="dxa"/>
            <w:tcBorders>
              <w:top w:val="single" w:sz="4" w:space="0" w:color="auto"/>
              <w:left w:val="single" w:sz="4" w:space="0" w:color="auto"/>
              <w:right w:val="single" w:sz="4" w:space="0" w:color="auto"/>
            </w:tcBorders>
          </w:tcPr>
          <w:p w14:paraId="0B021556" w14:textId="37E29A40" w:rsidR="006C0F61" w:rsidRPr="002C3EEC" w:rsidRDefault="006C0F61" w:rsidP="006C0F61">
            <w:pPr>
              <w:widowControl w:val="0"/>
              <w:autoSpaceDE w:val="0"/>
              <w:autoSpaceDN w:val="0"/>
              <w:adjustRightInd w:val="0"/>
              <w:spacing w:line="280" w:lineRule="exact"/>
              <w:jc w:val="center"/>
              <w:rPr>
                <w:sz w:val="24"/>
                <w:szCs w:val="24"/>
              </w:rPr>
            </w:pPr>
            <w:r>
              <w:rPr>
                <w:sz w:val="24"/>
                <w:szCs w:val="24"/>
              </w:rPr>
              <w:t>0,00</w:t>
            </w:r>
          </w:p>
        </w:tc>
        <w:tc>
          <w:tcPr>
            <w:tcW w:w="1701" w:type="dxa"/>
            <w:tcBorders>
              <w:top w:val="single" w:sz="4" w:space="0" w:color="auto"/>
              <w:left w:val="single" w:sz="4" w:space="0" w:color="auto"/>
              <w:right w:val="single" w:sz="4" w:space="0" w:color="auto"/>
            </w:tcBorders>
          </w:tcPr>
          <w:p w14:paraId="69F9456D" w14:textId="1ED38922" w:rsidR="006C0F61" w:rsidRPr="002C3EEC" w:rsidRDefault="006C0F61" w:rsidP="006C0F61">
            <w:pPr>
              <w:widowControl w:val="0"/>
              <w:autoSpaceDE w:val="0"/>
              <w:autoSpaceDN w:val="0"/>
              <w:adjustRightInd w:val="0"/>
              <w:spacing w:line="280" w:lineRule="exact"/>
              <w:jc w:val="center"/>
              <w:rPr>
                <w:sz w:val="24"/>
                <w:szCs w:val="24"/>
              </w:rPr>
            </w:pPr>
            <w:r>
              <w:rPr>
                <w:sz w:val="24"/>
                <w:szCs w:val="24"/>
              </w:rPr>
              <w:t>0,00</w:t>
            </w:r>
          </w:p>
        </w:tc>
      </w:tr>
    </w:tbl>
    <w:p w14:paraId="7039ED1E" w14:textId="77777777" w:rsidR="002C3EEC" w:rsidRDefault="002C3EEC" w:rsidP="002C3EEC"/>
    <w:p w14:paraId="5CE43BEF" w14:textId="294CFADF" w:rsidR="002C3EEC" w:rsidRDefault="002C3EEC" w:rsidP="000347C0">
      <w:pPr>
        <w:tabs>
          <w:tab w:val="left" w:pos="1755"/>
        </w:tabs>
      </w:pPr>
    </w:p>
    <w:sectPr w:rsidR="002C3EEC" w:rsidSect="002C3EEC">
      <w:pgSz w:w="16838" w:h="11906" w:orient="landscape"/>
      <w:pgMar w:top="850" w:right="678" w:bottom="993" w:left="1418"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20E5C" w14:textId="77777777" w:rsidR="001C1F55" w:rsidRDefault="001C1F55">
      <w:r>
        <w:separator/>
      </w:r>
    </w:p>
  </w:endnote>
  <w:endnote w:type="continuationSeparator" w:id="0">
    <w:p w14:paraId="18020C0C" w14:textId="77777777" w:rsidR="001C1F55" w:rsidRDefault="001C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DD595" w14:textId="77777777" w:rsidR="003C244E" w:rsidRDefault="00AE5745">
    <w:pPr>
      <w:pStyle w:val="a4"/>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03732" w14:textId="77777777" w:rsidR="001C1F55" w:rsidRDefault="001C1F55">
      <w:r>
        <w:separator/>
      </w:r>
    </w:p>
  </w:footnote>
  <w:footnote w:type="continuationSeparator" w:id="0">
    <w:p w14:paraId="083AC1C1" w14:textId="77777777" w:rsidR="001C1F55" w:rsidRDefault="001C1F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13ABE"/>
    <w:multiLevelType w:val="hybridMultilevel"/>
    <w:tmpl w:val="48D0B364"/>
    <w:lvl w:ilvl="0" w:tplc="15303C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73D0855"/>
    <w:multiLevelType w:val="hybridMultilevel"/>
    <w:tmpl w:val="8422B02E"/>
    <w:lvl w:ilvl="0" w:tplc="AFFC0B66">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E2556F4"/>
    <w:multiLevelType w:val="hybridMultilevel"/>
    <w:tmpl w:val="FA706600"/>
    <w:lvl w:ilvl="0" w:tplc="75BE538E">
      <w:start w:val="1"/>
      <w:numFmt w:val="decimal"/>
      <w:lvlText w:val="%1."/>
      <w:lvlJc w:val="left"/>
      <w:pPr>
        <w:ind w:left="1211" w:hanging="360"/>
      </w:pPr>
      <w:rPr>
        <w:rFonts w:ascii="Times New Roman" w:eastAsia="Times New Roman" w:hAnsi="Times New Roman" w:cs="Times New Roman"/>
        <w:color w:val="auto"/>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78604F47"/>
    <w:multiLevelType w:val="hybridMultilevel"/>
    <w:tmpl w:val="720CA35E"/>
    <w:lvl w:ilvl="0" w:tplc="746A76B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DF8"/>
    <w:rsid w:val="000123DC"/>
    <w:rsid w:val="0002290A"/>
    <w:rsid w:val="00024BC2"/>
    <w:rsid w:val="000347C0"/>
    <w:rsid w:val="000436E6"/>
    <w:rsid w:val="000518A9"/>
    <w:rsid w:val="00061C38"/>
    <w:rsid w:val="00091844"/>
    <w:rsid w:val="000A7B53"/>
    <w:rsid w:val="000B1EC1"/>
    <w:rsid w:val="000C2B4A"/>
    <w:rsid w:val="000E1599"/>
    <w:rsid w:val="00124DDF"/>
    <w:rsid w:val="00173042"/>
    <w:rsid w:val="00181651"/>
    <w:rsid w:val="001870B1"/>
    <w:rsid w:val="00193653"/>
    <w:rsid w:val="001A6F72"/>
    <w:rsid w:val="001B4394"/>
    <w:rsid w:val="001C1F55"/>
    <w:rsid w:val="001F43FC"/>
    <w:rsid w:val="00222D88"/>
    <w:rsid w:val="00231CE7"/>
    <w:rsid w:val="0027445C"/>
    <w:rsid w:val="002B5684"/>
    <w:rsid w:val="002C3EEC"/>
    <w:rsid w:val="002D26B0"/>
    <w:rsid w:val="00307ACE"/>
    <w:rsid w:val="0033007A"/>
    <w:rsid w:val="00333ECD"/>
    <w:rsid w:val="00340B43"/>
    <w:rsid w:val="003454AE"/>
    <w:rsid w:val="00350419"/>
    <w:rsid w:val="00356F5B"/>
    <w:rsid w:val="0036340D"/>
    <w:rsid w:val="003854C9"/>
    <w:rsid w:val="00403890"/>
    <w:rsid w:val="00411091"/>
    <w:rsid w:val="004113E5"/>
    <w:rsid w:val="00421153"/>
    <w:rsid w:val="00462097"/>
    <w:rsid w:val="00480B84"/>
    <w:rsid w:val="004A09E4"/>
    <w:rsid w:val="004A2133"/>
    <w:rsid w:val="004B2C0C"/>
    <w:rsid w:val="004D7D60"/>
    <w:rsid w:val="004F1256"/>
    <w:rsid w:val="004F2DF8"/>
    <w:rsid w:val="00501674"/>
    <w:rsid w:val="00511039"/>
    <w:rsid w:val="005262DC"/>
    <w:rsid w:val="00527448"/>
    <w:rsid w:val="00527F3E"/>
    <w:rsid w:val="0054340C"/>
    <w:rsid w:val="00543C1B"/>
    <w:rsid w:val="005A1C0B"/>
    <w:rsid w:val="005A4278"/>
    <w:rsid w:val="005A6D20"/>
    <w:rsid w:val="005D7485"/>
    <w:rsid w:val="00621B2E"/>
    <w:rsid w:val="00631B68"/>
    <w:rsid w:val="006334AC"/>
    <w:rsid w:val="00660569"/>
    <w:rsid w:val="00667087"/>
    <w:rsid w:val="00691B3C"/>
    <w:rsid w:val="006A32D8"/>
    <w:rsid w:val="006C0088"/>
    <w:rsid w:val="006C0F61"/>
    <w:rsid w:val="006F64CF"/>
    <w:rsid w:val="007062FB"/>
    <w:rsid w:val="00726942"/>
    <w:rsid w:val="00737328"/>
    <w:rsid w:val="007719B5"/>
    <w:rsid w:val="00781316"/>
    <w:rsid w:val="007835CE"/>
    <w:rsid w:val="007B0C43"/>
    <w:rsid w:val="007C1300"/>
    <w:rsid w:val="007C31E6"/>
    <w:rsid w:val="007E2B66"/>
    <w:rsid w:val="007E67DA"/>
    <w:rsid w:val="0082035A"/>
    <w:rsid w:val="008A1E13"/>
    <w:rsid w:val="008B7844"/>
    <w:rsid w:val="008D5686"/>
    <w:rsid w:val="00901603"/>
    <w:rsid w:val="00907081"/>
    <w:rsid w:val="00916526"/>
    <w:rsid w:val="00926ED6"/>
    <w:rsid w:val="0093060B"/>
    <w:rsid w:val="00947C18"/>
    <w:rsid w:val="009638A7"/>
    <w:rsid w:val="009761BA"/>
    <w:rsid w:val="00982619"/>
    <w:rsid w:val="009C21BD"/>
    <w:rsid w:val="00A32610"/>
    <w:rsid w:val="00A76D53"/>
    <w:rsid w:val="00AA5FE6"/>
    <w:rsid w:val="00AB3122"/>
    <w:rsid w:val="00AC6F89"/>
    <w:rsid w:val="00AD20AA"/>
    <w:rsid w:val="00AD676F"/>
    <w:rsid w:val="00AE5745"/>
    <w:rsid w:val="00AF2EC8"/>
    <w:rsid w:val="00B049FA"/>
    <w:rsid w:val="00B05B1C"/>
    <w:rsid w:val="00B323F2"/>
    <w:rsid w:val="00B36369"/>
    <w:rsid w:val="00B514BA"/>
    <w:rsid w:val="00B62BE1"/>
    <w:rsid w:val="00B90411"/>
    <w:rsid w:val="00BA4BE9"/>
    <w:rsid w:val="00BB6CE3"/>
    <w:rsid w:val="00BE2017"/>
    <w:rsid w:val="00C02F81"/>
    <w:rsid w:val="00C13043"/>
    <w:rsid w:val="00C1505A"/>
    <w:rsid w:val="00C16D56"/>
    <w:rsid w:val="00C20EAA"/>
    <w:rsid w:val="00C4515E"/>
    <w:rsid w:val="00C66F86"/>
    <w:rsid w:val="00C73198"/>
    <w:rsid w:val="00C73FAF"/>
    <w:rsid w:val="00C979A4"/>
    <w:rsid w:val="00CA45D9"/>
    <w:rsid w:val="00CA5A40"/>
    <w:rsid w:val="00CB4829"/>
    <w:rsid w:val="00CB51EF"/>
    <w:rsid w:val="00CC7C84"/>
    <w:rsid w:val="00CE15DB"/>
    <w:rsid w:val="00CE1FEC"/>
    <w:rsid w:val="00CE2E95"/>
    <w:rsid w:val="00D045C8"/>
    <w:rsid w:val="00D779ED"/>
    <w:rsid w:val="00DB080A"/>
    <w:rsid w:val="00E20CAE"/>
    <w:rsid w:val="00E453B9"/>
    <w:rsid w:val="00E750D7"/>
    <w:rsid w:val="00EA1E12"/>
    <w:rsid w:val="00EA2813"/>
    <w:rsid w:val="00EB20B9"/>
    <w:rsid w:val="00EB4986"/>
    <w:rsid w:val="00F52478"/>
    <w:rsid w:val="00F66884"/>
    <w:rsid w:val="00FA6C91"/>
    <w:rsid w:val="00FD79D9"/>
    <w:rsid w:val="00FE00CB"/>
    <w:rsid w:val="00FF7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9D70"/>
  <w15:chartTrackingRefBased/>
  <w15:docId w15:val="{4F633599-8EA5-4421-97C6-3C07053B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45C"/>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rsid w:val="004F2DF8"/>
    <w:rPr>
      <w:rFonts w:ascii="Times New Roman" w:eastAsia="Times New Roman" w:hAnsi="Times New Roman" w:cs="Times New Roman"/>
      <w:sz w:val="20"/>
      <w:szCs w:val="20"/>
      <w:lang w:eastAsia="ru-RU"/>
    </w:rPr>
  </w:style>
  <w:style w:type="paragraph" w:styleId="a4">
    <w:name w:val="footer"/>
    <w:basedOn w:val="a"/>
    <w:link w:val="a3"/>
    <w:unhideWhenUsed/>
    <w:rsid w:val="004F2DF8"/>
    <w:pPr>
      <w:suppressAutoHyphens/>
    </w:pPr>
    <w:rPr>
      <w:sz w:val="20"/>
    </w:rPr>
  </w:style>
  <w:style w:type="character" w:customStyle="1" w:styleId="1">
    <w:name w:val="Нижний колонтитул Знак1"/>
    <w:basedOn w:val="a0"/>
    <w:uiPriority w:val="99"/>
    <w:semiHidden/>
    <w:rsid w:val="004F2DF8"/>
    <w:rPr>
      <w:rFonts w:ascii="Times New Roman" w:eastAsia="Times New Roman" w:hAnsi="Times New Roman" w:cs="Times New Roman"/>
      <w:sz w:val="28"/>
      <w:szCs w:val="20"/>
      <w:lang w:eastAsia="ru-RU"/>
    </w:rPr>
  </w:style>
  <w:style w:type="paragraph" w:customStyle="1" w:styleId="a5">
    <w:name w:val="регистрационные поля"/>
    <w:basedOn w:val="a"/>
    <w:rsid w:val="004F2DF8"/>
    <w:pPr>
      <w:spacing w:line="240" w:lineRule="exact"/>
      <w:jc w:val="center"/>
    </w:pPr>
    <w:rPr>
      <w:lang w:val="en-US"/>
    </w:rPr>
  </w:style>
  <w:style w:type="paragraph" w:styleId="a6">
    <w:name w:val="Balloon Text"/>
    <w:basedOn w:val="a"/>
    <w:link w:val="a7"/>
    <w:uiPriority w:val="99"/>
    <w:semiHidden/>
    <w:unhideWhenUsed/>
    <w:rsid w:val="00421153"/>
    <w:rPr>
      <w:rFonts w:ascii="Segoe UI" w:hAnsi="Segoe UI" w:cs="Segoe UI"/>
      <w:sz w:val="18"/>
      <w:szCs w:val="18"/>
    </w:rPr>
  </w:style>
  <w:style w:type="character" w:customStyle="1" w:styleId="a7">
    <w:name w:val="Текст выноски Знак"/>
    <w:basedOn w:val="a0"/>
    <w:link w:val="a6"/>
    <w:uiPriority w:val="99"/>
    <w:semiHidden/>
    <w:rsid w:val="00421153"/>
    <w:rPr>
      <w:rFonts w:ascii="Segoe UI" w:eastAsia="Times New Roman" w:hAnsi="Segoe UI" w:cs="Segoe UI"/>
      <w:sz w:val="18"/>
      <w:szCs w:val="18"/>
      <w:lang w:eastAsia="ru-RU"/>
    </w:rPr>
  </w:style>
  <w:style w:type="paragraph" w:styleId="a8">
    <w:name w:val="List Paragraph"/>
    <w:basedOn w:val="a"/>
    <w:uiPriority w:val="34"/>
    <w:qFormat/>
    <w:rsid w:val="008D5686"/>
    <w:pPr>
      <w:ind w:left="720"/>
      <w:contextualSpacing/>
    </w:pPr>
  </w:style>
  <w:style w:type="table" w:styleId="a9">
    <w:name w:val="Table Grid"/>
    <w:basedOn w:val="a1"/>
    <w:uiPriority w:val="39"/>
    <w:rsid w:val="009C2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50419"/>
    <w:rPr>
      <w:sz w:val="16"/>
      <w:szCs w:val="16"/>
    </w:rPr>
  </w:style>
  <w:style w:type="paragraph" w:styleId="ab">
    <w:name w:val="annotation text"/>
    <w:basedOn w:val="a"/>
    <w:link w:val="ac"/>
    <w:uiPriority w:val="99"/>
    <w:semiHidden/>
    <w:unhideWhenUsed/>
    <w:rsid w:val="00350419"/>
    <w:rPr>
      <w:sz w:val="20"/>
    </w:rPr>
  </w:style>
  <w:style w:type="character" w:customStyle="1" w:styleId="ac">
    <w:name w:val="Текст примечания Знак"/>
    <w:basedOn w:val="a0"/>
    <w:link w:val="ab"/>
    <w:uiPriority w:val="99"/>
    <w:semiHidden/>
    <w:rsid w:val="0035041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50419"/>
    <w:rPr>
      <w:b/>
      <w:bCs/>
    </w:rPr>
  </w:style>
  <w:style w:type="character" w:customStyle="1" w:styleId="ae">
    <w:name w:val="Тема примечания Знак"/>
    <w:basedOn w:val="ac"/>
    <w:link w:val="ad"/>
    <w:uiPriority w:val="99"/>
    <w:semiHidden/>
    <w:rsid w:val="00350419"/>
    <w:rPr>
      <w:rFonts w:ascii="Times New Roman" w:eastAsia="Times New Roman" w:hAnsi="Times New Roman" w:cs="Times New Roman"/>
      <w:b/>
      <w:bCs/>
      <w:sz w:val="20"/>
      <w:szCs w:val="20"/>
      <w:lang w:eastAsia="ru-RU"/>
    </w:rPr>
  </w:style>
  <w:style w:type="paragraph" w:styleId="af">
    <w:name w:val="header"/>
    <w:basedOn w:val="a"/>
    <w:link w:val="af0"/>
    <w:uiPriority w:val="99"/>
    <w:unhideWhenUsed/>
    <w:rsid w:val="000347C0"/>
    <w:pPr>
      <w:tabs>
        <w:tab w:val="center" w:pos="4677"/>
        <w:tab w:val="right" w:pos="9355"/>
      </w:tabs>
    </w:pPr>
  </w:style>
  <w:style w:type="character" w:customStyle="1" w:styleId="af0">
    <w:name w:val="Верхний колонтитул Знак"/>
    <w:basedOn w:val="a0"/>
    <w:link w:val="af"/>
    <w:uiPriority w:val="99"/>
    <w:rsid w:val="000347C0"/>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1302</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cp:lastPrinted>2023-12-04T06:18:00Z</cp:lastPrinted>
  <dcterms:created xsi:type="dcterms:W3CDTF">2023-12-19T13:04:00Z</dcterms:created>
  <dcterms:modified xsi:type="dcterms:W3CDTF">2023-12-19T13:04:00Z</dcterms:modified>
</cp:coreProperties>
</file>