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DF8" w:rsidRPr="008A5DAA" w:rsidRDefault="00900617" w:rsidP="004F2DF8">
      <w:pPr>
        <w:suppressAutoHyphens/>
        <w:spacing w:after="480" w:line="240" w:lineRule="exact"/>
      </w:pPr>
      <w:r>
        <w:rPr>
          <w:noProof/>
        </w:rPr>
        <w:pict>
          <v:shapetype id="_x0000_t202" coordsize="21600,21600" o:spt="202" path="m,l,21600r21600,l21600,xe">
            <v:stroke joinstyle="miter"/>
            <v:path gradientshapeok="t" o:connecttype="rect"/>
          </v:shapetype>
          <v:shape id="Надпись 4" o:spid="_x0000_s1026" type="#_x0000_t202" style="position:absolute;margin-left:3.55pt;margin-top:226.05pt;width:213pt;height:196.95pt;z-index:251662336;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" filled="f" stroked="f">
            <v:textbox inset="0,0,0,0">
              <w:txbxContent>
                <w:p w:rsidR="004F2DF8" w:rsidRPr="001244AF" w:rsidRDefault="004F2DF8" w:rsidP="00536455">
                  <w:pPr>
                    <w:autoSpaceDE w:val="0"/>
                    <w:autoSpaceDN w:val="0"/>
                    <w:adjustRightInd w:val="0"/>
                    <w:jc w:val="both"/>
                    <w:outlineLvl w:val="0"/>
                    <w:rPr>
                      <w:rFonts w:eastAsia="Calibri"/>
                      <w:b/>
                      <w:szCs w:val="28"/>
                      <w:lang w:eastAsia="en-US"/>
                    </w:rPr>
                  </w:pPr>
                  <w:r w:rsidRPr="00816AC8">
                    <w:rPr>
                      <w:b/>
                    </w:rPr>
                    <w:t>О внесении изменений в муниципальную программу «</w:t>
                  </w:r>
                  <w:r w:rsidRPr="001244AF">
                    <w:rPr>
                      <w:rFonts w:eastAsia="Calibri"/>
                      <w:b/>
                      <w:szCs w:val="28"/>
                      <w:lang w:eastAsia="en-US"/>
                    </w:rPr>
                    <w:t xml:space="preserve">Развитие дорожного хозяйства и повышение безопасности дорожного движения на </w:t>
                  </w:r>
                  <w:r w:rsidRPr="00C1505A">
                    <w:rPr>
                      <w:rFonts w:eastAsia="Calibri"/>
                      <w:b/>
                      <w:szCs w:val="28"/>
                      <w:lang w:eastAsia="en-US"/>
                    </w:rPr>
                    <w:t>территории Кочевского</w:t>
                  </w:r>
                  <w:r w:rsidR="009C21BD">
                    <w:rPr>
                      <w:rFonts w:eastAsia="Calibri"/>
                      <w:b/>
                      <w:szCs w:val="28"/>
                      <w:lang w:eastAsia="en-US"/>
                    </w:rPr>
                    <w:t xml:space="preserve"> муниципального</w:t>
                  </w:r>
                  <w:r w:rsidR="00C1505A" w:rsidRPr="00C1505A">
                    <w:rPr>
                      <w:rFonts w:eastAsia="Calibri"/>
                      <w:b/>
                      <w:szCs w:val="28"/>
                      <w:lang w:eastAsia="en-US"/>
                    </w:rPr>
                    <w:t xml:space="preserve"> округа</w:t>
                  </w:r>
                  <w:r w:rsidR="009C21BD">
                    <w:rPr>
                      <w:rFonts w:eastAsia="Calibri"/>
                      <w:b/>
                      <w:szCs w:val="28"/>
                      <w:lang w:eastAsia="en-US"/>
                    </w:rPr>
                    <w:t>»</w:t>
                  </w:r>
                  <w:r w:rsidR="00737328">
                    <w:rPr>
                      <w:rFonts w:eastAsia="Calibri"/>
                      <w:b/>
                      <w:szCs w:val="28"/>
                      <w:lang w:eastAsia="en-US"/>
                    </w:rPr>
                    <w:t>, утвержденную постановлением администрации Кочевского муниципального округа Пермского края от</w:t>
                  </w:r>
                  <w:r w:rsidR="001D3FB7">
                    <w:rPr>
                      <w:rFonts w:eastAsia="Calibri"/>
                      <w:b/>
                      <w:szCs w:val="28"/>
                      <w:lang w:eastAsia="en-US"/>
                    </w:rPr>
                    <w:t xml:space="preserve"> 19.12.2023</w:t>
                  </w:r>
                  <w:r w:rsidR="00737328">
                    <w:rPr>
                      <w:rFonts w:eastAsia="Calibri"/>
                      <w:b/>
                      <w:szCs w:val="28"/>
                      <w:lang w:eastAsia="en-US"/>
                    </w:rPr>
                    <w:t xml:space="preserve"> г.</w:t>
                  </w:r>
                  <w:r w:rsidR="001D3FB7">
                    <w:rPr>
                      <w:rFonts w:eastAsia="Calibri"/>
                      <w:b/>
                      <w:szCs w:val="28"/>
                      <w:lang w:eastAsia="en-US"/>
                    </w:rPr>
                    <w:t xml:space="preserve"> № 1073</w:t>
                  </w:r>
                  <w:r w:rsidR="00737328" w:rsidRPr="00737328">
                    <w:rPr>
                      <w:rFonts w:eastAsia="Calibri"/>
                      <w:b/>
                      <w:szCs w:val="28"/>
                      <w:lang w:eastAsia="en-US"/>
                    </w:rPr>
                    <w:t>-293-01-</w:t>
                  </w:r>
                  <w:r w:rsidR="00536455">
                    <w:rPr>
                      <w:rFonts w:eastAsia="Calibri"/>
                      <w:b/>
                      <w:szCs w:val="28"/>
                      <w:lang w:eastAsia="en-US"/>
                    </w:rPr>
                    <w:t>01</w:t>
                  </w:r>
                </w:p>
                <w:p w:rsidR="004F2DF8" w:rsidRPr="007320E9" w:rsidRDefault="004F2DF8" w:rsidP="004F2DF8"/>
              </w:txbxContent>
            </v:textbox>
            <w10:wrap anchorx="margin" anchory="page"/>
          </v:shape>
        </w:pict>
      </w:r>
      <w:r w:rsidR="004F2DF8" w:rsidRPr="008A5DAA">
        <w:rPr>
          <w:noProof/>
        </w:rPr>
        <w:drawing>
          <wp:anchor distT="0" distB="0" distL="114300" distR="114300" simplePos="0" relativeHeight="251659264" behindDoc="0" locked="0" layoutInCell="1" allowOverlap="1">
            <wp:simplePos x="0" y="0"/>
            <wp:positionH relativeFrom="page">
              <wp:posOffset>832485</wp:posOffset>
            </wp:positionH>
            <wp:positionV relativeFrom="page">
              <wp:posOffset>230505</wp:posOffset>
            </wp:positionV>
            <wp:extent cx="5670550" cy="2743200"/>
            <wp:effectExtent l="0" t="0" r="6350" b="0"/>
            <wp:wrapTopAndBottom/>
            <wp:docPr id="3" name="Рисунок 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550" cy="2743200"/>
                    </a:xfrm>
                    <a:prstGeom prst="rect">
                      <a:avLst/>
                    </a:prstGeom>
                    <a:noFill/>
                    <a:ln>
                      <a:noFill/>
                    </a:ln>
                  </pic:spPr>
                </pic:pic>
              </a:graphicData>
            </a:graphic>
          </wp:anchor>
        </w:drawing>
      </w:r>
      <w:r>
        <w:rPr>
          <w:noProof/>
        </w:rPr>
        <w:pict>
          <v:shape id="Надпись 2" o:spid="_x0000_s1027" type="#_x0000_t202" style="position:absolute;margin-left:421.7pt;margin-top:177.6pt;width:128.8pt;height:21.6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" filled="f" stroked="f">
            <v:textbox inset="0,0,0,0">
              <w:txbxContent>
                <w:p w:rsidR="004F2DF8" w:rsidRPr="00E27B4D" w:rsidRDefault="00536455" w:rsidP="004F2DF8">
                  <w:pPr>
                    <w:pStyle w:val="a5"/>
                    <w:jc w:val="left"/>
                    <w:rPr>
                      <w:lang w:val="ru-RU"/>
                    </w:rPr>
                  </w:pPr>
                  <w:r>
                    <w:rPr>
                      <w:lang w:val="ru-RU"/>
                    </w:rPr>
                    <w:t>00-293-01-01</w:t>
                  </w:r>
                </w:p>
              </w:txbxContent>
            </v:textbox>
            <w10:wrap anchorx="page" anchory="page"/>
          </v:shape>
        </w:pict>
      </w:r>
      <w:r>
        <w:rPr>
          <w:noProof/>
        </w:rPr>
        <w:pict>
          <v:shape id="Надпись 1" o:spid="_x0000_s1028" type="#_x0000_t202" style="position:absolute;margin-left:126.2pt;margin-top:177.6pt;width:101.75pt;height:21.6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" filled="f" stroked="f">
            <v:textbox inset="0,0,0,0">
              <w:txbxContent>
                <w:p w:rsidR="004F2DF8" w:rsidRPr="00E27B4D" w:rsidRDefault="00536455" w:rsidP="004F2DF8">
                  <w:pPr>
                    <w:pStyle w:val="a5"/>
                    <w:rPr>
                      <w:lang w:val="ru-RU"/>
                    </w:rPr>
                  </w:pPr>
                  <w:r>
                    <w:rPr>
                      <w:lang w:val="ru-RU"/>
                    </w:rPr>
                    <w:t>00.08.2024</w:t>
                  </w:r>
                </w:p>
              </w:txbxContent>
            </v:textbox>
            <w10:wrap anchorx="page" anchory="page"/>
          </v:shape>
        </w:pict>
      </w:r>
    </w:p>
    <w:p w:rsidR="004F2DF8" w:rsidRPr="008A5DAA" w:rsidRDefault="004F2DF8" w:rsidP="004F2DF8">
      <w:pPr>
        <w:suppressAutoHyphens/>
        <w:spacing w:line="360" w:lineRule="exact"/>
        <w:ind w:firstLine="720"/>
        <w:jc w:val="both"/>
      </w:pPr>
    </w:p>
    <w:p w:rsidR="004F2DF8" w:rsidRPr="008A5DAA" w:rsidRDefault="004F2DF8" w:rsidP="004F2DF8">
      <w:pPr>
        <w:suppressAutoHyphens/>
        <w:spacing w:line="360" w:lineRule="exact"/>
        <w:ind w:firstLine="720"/>
        <w:jc w:val="both"/>
      </w:pPr>
    </w:p>
    <w:p w:rsidR="004F2DF8" w:rsidRPr="008A5DAA" w:rsidRDefault="004F2DF8" w:rsidP="004F2DF8"/>
    <w:p w:rsidR="009C21BD" w:rsidRDefault="009C21BD" w:rsidP="004F2DF8">
      <w:pPr>
        <w:suppressAutoHyphens/>
        <w:ind w:firstLine="708"/>
        <w:jc w:val="both"/>
        <w:rPr>
          <w:color w:val="000000"/>
          <w:lang w:bidi="ru-RU"/>
        </w:rPr>
      </w:pPr>
    </w:p>
    <w:p w:rsidR="00CC7C84" w:rsidRDefault="00CC7C84" w:rsidP="00B049FA">
      <w:pPr>
        <w:spacing w:line="276" w:lineRule="auto"/>
        <w:ind w:firstLine="567"/>
        <w:jc w:val="both"/>
        <w:rPr>
          <w:rFonts w:eastAsia="Calibri"/>
          <w:szCs w:val="28"/>
          <w:lang w:eastAsia="en-US"/>
        </w:rPr>
      </w:pPr>
    </w:p>
    <w:p w:rsidR="00CC7C84" w:rsidRDefault="00CC7C84" w:rsidP="00B049FA">
      <w:pPr>
        <w:spacing w:line="276" w:lineRule="auto"/>
        <w:ind w:firstLine="567"/>
        <w:jc w:val="both"/>
        <w:rPr>
          <w:rFonts w:eastAsia="Calibri"/>
          <w:szCs w:val="28"/>
          <w:lang w:eastAsia="en-US"/>
        </w:rPr>
      </w:pPr>
    </w:p>
    <w:p w:rsidR="00CC7C84" w:rsidRDefault="00CC7C84" w:rsidP="00B049FA">
      <w:pPr>
        <w:spacing w:line="276" w:lineRule="auto"/>
        <w:ind w:firstLine="567"/>
        <w:jc w:val="both"/>
        <w:rPr>
          <w:rFonts w:eastAsia="Calibri"/>
          <w:szCs w:val="28"/>
          <w:lang w:eastAsia="en-US"/>
        </w:rPr>
      </w:pPr>
    </w:p>
    <w:p w:rsidR="00737328" w:rsidRDefault="00737328" w:rsidP="00B049FA">
      <w:pPr>
        <w:spacing w:line="276" w:lineRule="auto"/>
        <w:ind w:firstLine="567"/>
        <w:jc w:val="both"/>
        <w:rPr>
          <w:rFonts w:eastAsia="Calibri"/>
          <w:szCs w:val="28"/>
          <w:lang w:eastAsia="en-US"/>
        </w:rPr>
      </w:pPr>
    </w:p>
    <w:p w:rsidR="00737328" w:rsidRDefault="00737328" w:rsidP="00B049FA">
      <w:pPr>
        <w:spacing w:line="276" w:lineRule="auto"/>
        <w:ind w:firstLine="567"/>
        <w:jc w:val="both"/>
        <w:rPr>
          <w:rFonts w:eastAsia="Calibri"/>
          <w:szCs w:val="28"/>
          <w:lang w:eastAsia="en-US"/>
        </w:rPr>
      </w:pPr>
    </w:p>
    <w:p w:rsidR="00737328" w:rsidRDefault="00737328" w:rsidP="00B049FA">
      <w:pPr>
        <w:spacing w:line="276" w:lineRule="auto"/>
        <w:ind w:firstLine="567"/>
        <w:jc w:val="both"/>
        <w:rPr>
          <w:rFonts w:eastAsia="Calibri"/>
          <w:szCs w:val="28"/>
          <w:lang w:eastAsia="en-US"/>
        </w:rPr>
      </w:pPr>
    </w:p>
    <w:p w:rsidR="00C73198" w:rsidRPr="00C73198" w:rsidRDefault="004A09E4" w:rsidP="00536455">
      <w:pPr>
        <w:ind w:firstLine="567"/>
        <w:jc w:val="both"/>
        <w:rPr>
          <w:rFonts w:eastAsia="Calibri"/>
          <w:szCs w:val="28"/>
          <w:lang w:eastAsia="en-US"/>
        </w:rPr>
      </w:pPr>
      <w:r w:rsidRPr="004A09E4">
        <w:rPr>
          <w:rFonts w:eastAsia="Calibri"/>
          <w:szCs w:val="28"/>
          <w:lang w:eastAsia="en-US"/>
        </w:rPr>
        <w:t>В соответствии со статьей 179 Бюджетного кодекса Российской Федерации, статьей 31 Положения о бюджетном процессе в Кочевском муниципальном округе Пермского края, утвержденного решением Думы Кочевского муниципального округа Пермского края от 26.02.2020 № 36, решением Думы Кочевского муниципального окр</w:t>
      </w:r>
      <w:r>
        <w:rPr>
          <w:rFonts w:eastAsia="Calibri"/>
          <w:szCs w:val="28"/>
          <w:lang w:eastAsia="en-US"/>
        </w:rPr>
        <w:t xml:space="preserve">уга Пермского края </w:t>
      </w:r>
      <w:r w:rsidR="00593367">
        <w:rPr>
          <w:rFonts w:eastAsia="Calibri"/>
          <w:szCs w:val="28"/>
          <w:lang w:eastAsia="en-US"/>
        </w:rPr>
        <w:t xml:space="preserve">от </w:t>
      </w:r>
      <w:r w:rsidR="006233B4">
        <w:rPr>
          <w:rFonts w:eastAsia="Calibri"/>
          <w:szCs w:val="28"/>
          <w:lang w:eastAsia="en-US"/>
        </w:rPr>
        <w:t>02.08.2024</w:t>
      </w:r>
      <w:r w:rsidRPr="008A1E13">
        <w:rPr>
          <w:rFonts w:eastAsia="Calibri"/>
          <w:szCs w:val="28"/>
          <w:lang w:eastAsia="en-US"/>
        </w:rPr>
        <w:t xml:space="preserve"> год</w:t>
      </w:r>
      <w:r w:rsidR="00593367">
        <w:rPr>
          <w:rFonts w:eastAsia="Calibri"/>
          <w:szCs w:val="28"/>
          <w:lang w:eastAsia="en-US"/>
        </w:rPr>
        <w:t xml:space="preserve">а № </w:t>
      </w:r>
      <w:r w:rsidR="006233B4">
        <w:rPr>
          <w:rFonts w:eastAsia="Calibri"/>
          <w:szCs w:val="28"/>
          <w:lang w:eastAsia="en-US"/>
        </w:rPr>
        <w:t>49</w:t>
      </w:r>
      <w:r w:rsidRPr="008A1E13">
        <w:rPr>
          <w:rFonts w:eastAsia="Calibri"/>
          <w:szCs w:val="28"/>
          <w:lang w:eastAsia="en-US"/>
        </w:rPr>
        <w:t xml:space="preserve"> «О</w:t>
      </w:r>
      <w:r w:rsidRPr="004A09E4">
        <w:rPr>
          <w:rFonts w:eastAsia="Calibri"/>
          <w:szCs w:val="28"/>
          <w:lang w:eastAsia="en-US"/>
        </w:rPr>
        <w:t xml:space="preserve"> внесении изменений и дополнений в решение Думы Кочевского муниципаль</w:t>
      </w:r>
      <w:r w:rsidR="001D3FB7">
        <w:rPr>
          <w:rFonts w:eastAsia="Calibri"/>
          <w:szCs w:val="28"/>
          <w:lang w:eastAsia="en-US"/>
        </w:rPr>
        <w:t>ного округа Пермского края от 15</w:t>
      </w:r>
      <w:r w:rsidRPr="004A09E4">
        <w:rPr>
          <w:rFonts w:eastAsia="Calibri"/>
          <w:szCs w:val="28"/>
          <w:lang w:eastAsia="en-US"/>
        </w:rPr>
        <w:t>.12</w:t>
      </w:r>
      <w:r w:rsidR="001D3FB7">
        <w:rPr>
          <w:rFonts w:eastAsia="Calibri"/>
          <w:szCs w:val="28"/>
          <w:lang w:eastAsia="en-US"/>
        </w:rPr>
        <w:t>.2023 № 108</w:t>
      </w:r>
      <w:r w:rsidRPr="004A09E4">
        <w:rPr>
          <w:rFonts w:eastAsia="Calibri"/>
          <w:szCs w:val="28"/>
          <w:lang w:eastAsia="en-US"/>
        </w:rPr>
        <w:t xml:space="preserve"> «О бюджете Кочевского муниципально</w:t>
      </w:r>
      <w:r w:rsidR="001D3FB7">
        <w:rPr>
          <w:rFonts w:eastAsia="Calibri"/>
          <w:szCs w:val="28"/>
          <w:lang w:eastAsia="en-US"/>
        </w:rPr>
        <w:t>го округа Пермского края на 2024 год и на плановый период 2025 и 2026</w:t>
      </w:r>
      <w:r w:rsidRPr="004A09E4">
        <w:rPr>
          <w:rFonts w:eastAsia="Calibri"/>
          <w:szCs w:val="28"/>
          <w:lang w:eastAsia="en-US"/>
        </w:rPr>
        <w:t xml:space="preserve"> годов»</w:t>
      </w:r>
      <w:r w:rsidR="00C73198" w:rsidRPr="00C73198">
        <w:rPr>
          <w:rFonts w:eastAsia="Calibri"/>
          <w:szCs w:val="28"/>
          <w:lang w:eastAsia="en-US"/>
        </w:rPr>
        <w:t>,</w:t>
      </w:r>
    </w:p>
    <w:p w:rsidR="004F2DF8" w:rsidRPr="008A5DAA" w:rsidRDefault="00536455" w:rsidP="00536455">
      <w:pPr>
        <w:jc w:val="both"/>
        <w:rPr>
          <w:color w:val="000000"/>
          <w:lang w:bidi="ru-RU"/>
        </w:rPr>
      </w:pPr>
      <w:r>
        <w:rPr>
          <w:color w:val="000000"/>
          <w:lang w:bidi="ru-RU"/>
        </w:rPr>
        <w:t xml:space="preserve">           Администрация Кочевского муниципального округа ПОСТАНОВЛЯЕТ</w:t>
      </w:r>
      <w:r w:rsidR="004F2DF8" w:rsidRPr="008A5DAA">
        <w:rPr>
          <w:color w:val="000000"/>
          <w:lang w:bidi="ru-RU"/>
        </w:rPr>
        <w:t>:</w:t>
      </w:r>
    </w:p>
    <w:p w:rsidR="004A09E4" w:rsidRPr="004A09E4" w:rsidRDefault="00C73198" w:rsidP="00536455">
      <w:pPr>
        <w:ind w:firstLine="709"/>
        <w:jc w:val="both"/>
        <w:rPr>
          <w:color w:val="000000"/>
          <w:lang w:bidi="ru-RU"/>
        </w:rPr>
      </w:pPr>
      <w:r w:rsidRPr="00C73198">
        <w:rPr>
          <w:color w:val="000000"/>
          <w:lang w:bidi="ru-RU"/>
        </w:rPr>
        <w:t>1.</w:t>
      </w:r>
      <w:r w:rsidR="004A09E4" w:rsidRPr="004A09E4">
        <w:rPr>
          <w:color w:val="000000"/>
          <w:lang w:bidi="ru-RU"/>
        </w:rPr>
        <w:t xml:space="preserve">Утвердить прилагаемые изменения в муниципальную программу «Развитие дорожного хозяйства и повышение безопасности дорожного движения на территории Кочевского муниципального округа», утвержденную постановлением администрации Кочевского муниципального округа </w:t>
      </w:r>
      <w:r w:rsidR="001D3FB7">
        <w:rPr>
          <w:color w:val="000000"/>
          <w:lang w:bidi="ru-RU"/>
        </w:rPr>
        <w:t>Пермского края от 19.12.2023 г. № 1073</w:t>
      </w:r>
      <w:r w:rsidR="004A09E4" w:rsidRPr="004A09E4">
        <w:rPr>
          <w:color w:val="000000"/>
          <w:lang w:bidi="ru-RU"/>
        </w:rPr>
        <w:t>-293-01-01</w:t>
      </w:r>
      <w:r w:rsidR="006A1BD4">
        <w:rPr>
          <w:color w:val="000000"/>
          <w:lang w:bidi="ru-RU"/>
        </w:rPr>
        <w:t xml:space="preserve"> (с изм. от 04.04.2024 № 239-293-01-01).</w:t>
      </w:r>
    </w:p>
    <w:p w:rsidR="009C21BD" w:rsidRPr="001D3FB7" w:rsidRDefault="008D5686" w:rsidP="00536455">
      <w:pPr>
        <w:tabs>
          <w:tab w:val="left" w:pos="709"/>
          <w:tab w:val="left" w:pos="993"/>
        </w:tabs>
        <w:suppressAutoHyphens/>
        <w:ind w:firstLine="709"/>
        <w:jc w:val="both"/>
        <w:rPr>
          <w:rFonts w:eastAsia="Sylfaen"/>
          <w:color w:val="000000"/>
          <w:szCs w:val="28"/>
          <w:lang w:bidi="ru-RU"/>
        </w:rPr>
      </w:pPr>
      <w:r w:rsidRPr="008D5686">
        <w:rPr>
          <w:bCs/>
          <w:szCs w:val="28"/>
        </w:rPr>
        <w:t>2.</w:t>
      </w:r>
      <w:r w:rsidR="00C73198" w:rsidRPr="00C73198">
        <w:rPr>
          <w:bCs/>
          <w:szCs w:val="28"/>
        </w:rPr>
        <w:t xml:space="preserve">Настоящее постановление вступает в силу </w:t>
      </w:r>
      <w:r w:rsidR="00527F3E">
        <w:rPr>
          <w:bCs/>
          <w:szCs w:val="28"/>
        </w:rPr>
        <w:t>после официального</w:t>
      </w:r>
      <w:r w:rsidR="00C73198" w:rsidRPr="00C73198">
        <w:rPr>
          <w:bCs/>
          <w:szCs w:val="28"/>
        </w:rPr>
        <w:t xml:space="preserve"> опубликова</w:t>
      </w:r>
      <w:r w:rsidR="00527F3E">
        <w:rPr>
          <w:bCs/>
          <w:szCs w:val="28"/>
        </w:rPr>
        <w:t>ния</w:t>
      </w:r>
      <w:r w:rsidR="00C73198" w:rsidRPr="00C73198">
        <w:rPr>
          <w:bCs/>
          <w:szCs w:val="28"/>
        </w:rPr>
        <w:t xml:space="preserve"> в </w:t>
      </w:r>
      <w:r w:rsidR="00F7745C">
        <w:rPr>
          <w:bCs/>
          <w:szCs w:val="28"/>
        </w:rPr>
        <w:t xml:space="preserve">муниципальной </w:t>
      </w:r>
      <w:r w:rsidR="00C73198" w:rsidRPr="00C73198">
        <w:rPr>
          <w:bCs/>
          <w:szCs w:val="28"/>
        </w:rPr>
        <w:t xml:space="preserve">газете «Кочевская жизнь», </w:t>
      </w:r>
      <w:r w:rsidR="00527F3E">
        <w:rPr>
          <w:bCs/>
          <w:szCs w:val="28"/>
        </w:rPr>
        <w:t xml:space="preserve">подлежит </w:t>
      </w:r>
      <w:r w:rsidR="00C73198" w:rsidRPr="00C73198">
        <w:rPr>
          <w:bCs/>
          <w:szCs w:val="28"/>
        </w:rPr>
        <w:t xml:space="preserve">размещению на официальном сайте </w:t>
      </w:r>
      <w:r w:rsidR="00F7745C">
        <w:rPr>
          <w:bCs/>
          <w:szCs w:val="28"/>
        </w:rPr>
        <w:t xml:space="preserve">администрации </w:t>
      </w:r>
      <w:r w:rsidR="00C73198" w:rsidRPr="00C73198">
        <w:rPr>
          <w:bCs/>
          <w:szCs w:val="28"/>
        </w:rPr>
        <w:t>Кочевского муници</w:t>
      </w:r>
      <w:r w:rsidR="001D3FB7">
        <w:rPr>
          <w:bCs/>
          <w:szCs w:val="28"/>
        </w:rPr>
        <w:t>пального округа в сети Интернет.</w:t>
      </w:r>
    </w:p>
    <w:p w:rsidR="004F2DF8" w:rsidRPr="00737328" w:rsidRDefault="008D5686" w:rsidP="00536455">
      <w:pPr>
        <w:widowControl w:val="0"/>
        <w:tabs>
          <w:tab w:val="left" w:pos="0"/>
        </w:tabs>
        <w:ind w:firstLine="709"/>
        <w:jc w:val="both"/>
        <w:rPr>
          <w:rFonts w:eastAsia="Sylfaen"/>
          <w:szCs w:val="28"/>
        </w:rPr>
      </w:pPr>
      <w:r>
        <w:rPr>
          <w:rFonts w:eastAsia="Sylfaen"/>
          <w:color w:val="000000"/>
          <w:szCs w:val="28"/>
          <w:lang w:bidi="ru-RU"/>
        </w:rPr>
        <w:t>3.</w:t>
      </w:r>
      <w:r w:rsidR="004F2DF8" w:rsidRPr="008A5DAA">
        <w:rPr>
          <w:rFonts w:eastAsia="Sylfaen"/>
          <w:color w:val="000000"/>
          <w:szCs w:val="28"/>
          <w:lang w:bidi="ru-RU"/>
        </w:rPr>
        <w:t xml:space="preserve">Контроль за исполнением настоящего постановления возложить на </w:t>
      </w:r>
      <w:r w:rsidR="002C3EEC">
        <w:rPr>
          <w:rFonts w:eastAsia="Sylfaen"/>
          <w:color w:val="000000"/>
          <w:szCs w:val="28"/>
          <w:lang w:bidi="ru-RU"/>
        </w:rPr>
        <w:lastRenderedPageBreak/>
        <w:t>начальника отдела</w:t>
      </w:r>
      <w:r w:rsidR="00CE15DB">
        <w:rPr>
          <w:rFonts w:eastAsia="Sylfaen"/>
          <w:color w:val="000000"/>
          <w:szCs w:val="28"/>
          <w:lang w:bidi="ru-RU"/>
        </w:rPr>
        <w:t xml:space="preserve"> капитального строительства и дорожного хозяйства администрации Кочевского муниципального округа Пермского края</w:t>
      </w:r>
      <w:r w:rsidR="00737328">
        <w:rPr>
          <w:rFonts w:eastAsia="Sylfaen"/>
          <w:color w:val="000000"/>
          <w:szCs w:val="28"/>
          <w:lang w:bidi="ru-RU"/>
        </w:rPr>
        <w:t>.</w:t>
      </w:r>
    </w:p>
    <w:p w:rsidR="004F2DF8" w:rsidRPr="00CE15DB" w:rsidRDefault="004F2DF8" w:rsidP="004F2DF8">
      <w:pPr>
        <w:suppressAutoHyphens/>
        <w:ind w:firstLine="720"/>
        <w:jc w:val="both"/>
      </w:pPr>
    </w:p>
    <w:p w:rsidR="00CC7C84" w:rsidRDefault="00CC7C84" w:rsidP="004F2DF8">
      <w:pPr>
        <w:suppressAutoHyphens/>
        <w:ind w:firstLine="720"/>
        <w:jc w:val="both"/>
      </w:pPr>
    </w:p>
    <w:p w:rsidR="00CC7C84" w:rsidRPr="008A5DAA" w:rsidRDefault="00CC7C84" w:rsidP="004F2DF8">
      <w:pPr>
        <w:suppressAutoHyphens/>
        <w:ind w:firstLine="720"/>
        <w:jc w:val="both"/>
      </w:pPr>
    </w:p>
    <w:tbl>
      <w:tblPr>
        <w:tblStyle w:val="a9"/>
        <w:tblW w:w="10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814"/>
      </w:tblGrid>
      <w:tr w:rsidR="009C21BD" w:rsidTr="00F7745C">
        <w:tc>
          <w:tcPr>
            <w:tcW w:w="5211" w:type="dxa"/>
          </w:tcPr>
          <w:p w:rsidR="009C21BD" w:rsidRDefault="009C21BD" w:rsidP="009C21BD">
            <w:pPr>
              <w:tabs>
                <w:tab w:val="left" w:pos="7938"/>
              </w:tabs>
              <w:contextualSpacing/>
              <w:rPr>
                <w:szCs w:val="28"/>
              </w:rPr>
            </w:pPr>
            <w:r w:rsidRPr="00124DDF">
              <w:rPr>
                <w:szCs w:val="28"/>
              </w:rPr>
              <w:t>Глава муниципального округа</w:t>
            </w:r>
            <w:r>
              <w:rPr>
                <w:szCs w:val="28"/>
              </w:rPr>
              <w:t xml:space="preserve"> – </w:t>
            </w:r>
          </w:p>
          <w:p w:rsidR="009C21BD" w:rsidRDefault="009C21BD" w:rsidP="009C21BD">
            <w:pPr>
              <w:tabs>
                <w:tab w:val="left" w:pos="7938"/>
              </w:tabs>
              <w:contextualSpacing/>
              <w:rPr>
                <w:szCs w:val="28"/>
              </w:rPr>
            </w:pPr>
            <w:r>
              <w:rPr>
                <w:szCs w:val="28"/>
              </w:rPr>
              <w:t>глава администрации Кочевского муниципального округа Пермского края</w:t>
            </w:r>
          </w:p>
        </w:tc>
        <w:tc>
          <w:tcPr>
            <w:tcW w:w="4814" w:type="dxa"/>
          </w:tcPr>
          <w:p w:rsidR="00CC7C84" w:rsidRDefault="00CC7C84" w:rsidP="009C21BD">
            <w:pPr>
              <w:tabs>
                <w:tab w:val="left" w:pos="7938"/>
              </w:tabs>
              <w:contextualSpacing/>
              <w:jc w:val="right"/>
              <w:rPr>
                <w:szCs w:val="28"/>
              </w:rPr>
            </w:pPr>
          </w:p>
          <w:p w:rsidR="00CC7C84" w:rsidRDefault="00CC7C84" w:rsidP="009C21BD">
            <w:pPr>
              <w:tabs>
                <w:tab w:val="left" w:pos="7938"/>
              </w:tabs>
              <w:contextualSpacing/>
              <w:jc w:val="right"/>
              <w:rPr>
                <w:szCs w:val="28"/>
              </w:rPr>
            </w:pPr>
          </w:p>
          <w:p w:rsidR="009C21BD" w:rsidRDefault="009C21BD" w:rsidP="009C21BD">
            <w:pPr>
              <w:tabs>
                <w:tab w:val="left" w:pos="7938"/>
              </w:tabs>
              <w:contextualSpacing/>
              <w:jc w:val="right"/>
              <w:rPr>
                <w:szCs w:val="28"/>
              </w:rPr>
            </w:pPr>
            <w:r w:rsidRPr="00124DDF">
              <w:rPr>
                <w:szCs w:val="28"/>
              </w:rPr>
              <w:t>А.Н. Юркин</w:t>
            </w:r>
          </w:p>
        </w:tc>
      </w:tr>
    </w:tbl>
    <w:p w:rsidR="00BE2017" w:rsidRDefault="000347C0" w:rsidP="000347C0">
      <w:pPr>
        <w:tabs>
          <w:tab w:val="left" w:pos="1755"/>
        </w:tabs>
      </w:pPr>
      <w:r>
        <w:tab/>
      </w: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pPr>
    </w:p>
    <w:p w:rsidR="002C3EEC" w:rsidRDefault="002C3EEC" w:rsidP="000347C0">
      <w:pPr>
        <w:tabs>
          <w:tab w:val="left" w:pos="1755"/>
        </w:tabs>
        <w:sectPr w:rsidR="002C3EEC" w:rsidSect="000347C0">
          <w:footerReference w:type="default" r:id="rId9"/>
          <w:pgSz w:w="11906" w:h="16838"/>
          <w:pgMar w:top="1134" w:right="850" w:bottom="1134" w:left="1418" w:header="708" w:footer="708" w:gutter="0"/>
          <w:cols w:space="708"/>
          <w:docGrid w:linePitch="381"/>
        </w:sectPr>
      </w:pPr>
    </w:p>
    <w:p w:rsidR="0008711C" w:rsidRPr="00D24462" w:rsidRDefault="0008711C" w:rsidP="0008711C">
      <w:pPr>
        <w:autoSpaceDE w:val="0"/>
        <w:autoSpaceDN w:val="0"/>
        <w:adjustRightInd w:val="0"/>
        <w:ind w:firstLine="851"/>
        <w:jc w:val="right"/>
        <w:outlineLvl w:val="0"/>
        <w:rPr>
          <w:szCs w:val="28"/>
        </w:rPr>
      </w:pPr>
      <w:r w:rsidRPr="00D24462">
        <w:rPr>
          <w:szCs w:val="28"/>
        </w:rPr>
        <w:lastRenderedPageBreak/>
        <w:t>УТВЕРЖДЕ</w:t>
      </w:r>
      <w:r w:rsidRPr="00C1505A">
        <w:rPr>
          <w:szCs w:val="28"/>
        </w:rPr>
        <w:t>НО</w:t>
      </w:r>
    </w:p>
    <w:p w:rsidR="0008711C" w:rsidRPr="00D24462" w:rsidRDefault="0008711C" w:rsidP="0008711C">
      <w:pPr>
        <w:autoSpaceDE w:val="0"/>
        <w:autoSpaceDN w:val="0"/>
        <w:adjustRightInd w:val="0"/>
        <w:ind w:firstLine="851"/>
        <w:jc w:val="right"/>
        <w:outlineLvl w:val="0"/>
        <w:rPr>
          <w:szCs w:val="28"/>
        </w:rPr>
      </w:pPr>
      <w:r w:rsidRPr="00D24462">
        <w:rPr>
          <w:szCs w:val="28"/>
        </w:rPr>
        <w:t>постановлением администрации</w:t>
      </w:r>
    </w:p>
    <w:p w:rsidR="0008711C" w:rsidRDefault="0008711C" w:rsidP="0008711C">
      <w:pPr>
        <w:autoSpaceDE w:val="0"/>
        <w:autoSpaceDN w:val="0"/>
        <w:adjustRightInd w:val="0"/>
        <w:ind w:firstLine="851"/>
        <w:jc w:val="right"/>
        <w:outlineLvl w:val="0"/>
        <w:rPr>
          <w:szCs w:val="28"/>
        </w:rPr>
      </w:pPr>
      <w:r w:rsidRPr="00D24462">
        <w:rPr>
          <w:szCs w:val="28"/>
        </w:rPr>
        <w:t xml:space="preserve">Кочевского муниципального </w:t>
      </w:r>
      <w:r>
        <w:rPr>
          <w:szCs w:val="28"/>
        </w:rPr>
        <w:t xml:space="preserve">округа </w:t>
      </w:r>
    </w:p>
    <w:p w:rsidR="0008711C" w:rsidRPr="00D24462" w:rsidRDefault="0008711C" w:rsidP="0008711C">
      <w:pPr>
        <w:autoSpaceDE w:val="0"/>
        <w:autoSpaceDN w:val="0"/>
        <w:adjustRightInd w:val="0"/>
        <w:ind w:firstLine="851"/>
        <w:jc w:val="right"/>
        <w:outlineLvl w:val="0"/>
        <w:rPr>
          <w:szCs w:val="28"/>
        </w:rPr>
      </w:pPr>
      <w:r>
        <w:rPr>
          <w:szCs w:val="28"/>
        </w:rPr>
        <w:t>Пермского края</w:t>
      </w:r>
    </w:p>
    <w:p w:rsidR="0008711C" w:rsidRPr="00D24462" w:rsidRDefault="001922B4" w:rsidP="001922B4">
      <w:pPr>
        <w:autoSpaceDE w:val="0"/>
        <w:autoSpaceDN w:val="0"/>
        <w:adjustRightInd w:val="0"/>
        <w:ind w:left="6229" w:firstLine="851"/>
        <w:jc w:val="center"/>
        <w:outlineLvl w:val="0"/>
        <w:rPr>
          <w:szCs w:val="28"/>
        </w:rPr>
      </w:pPr>
      <w:r>
        <w:rPr>
          <w:szCs w:val="28"/>
        </w:rPr>
        <w:t xml:space="preserve">              </w:t>
      </w:r>
      <w:r w:rsidR="00F7745C">
        <w:rPr>
          <w:szCs w:val="28"/>
        </w:rPr>
        <w:t xml:space="preserve">                        от 00.08</w:t>
      </w:r>
      <w:bookmarkStart w:id="0" w:name="_GoBack"/>
      <w:bookmarkEnd w:id="0"/>
      <w:r>
        <w:rPr>
          <w:szCs w:val="28"/>
        </w:rPr>
        <w:t>.2024 № 000-293-01-01</w:t>
      </w:r>
    </w:p>
    <w:p w:rsidR="0008711C" w:rsidRDefault="0008711C" w:rsidP="0008711C">
      <w:pPr>
        <w:autoSpaceDE w:val="0"/>
        <w:autoSpaceDN w:val="0"/>
        <w:adjustRightInd w:val="0"/>
        <w:ind w:firstLine="851"/>
        <w:jc w:val="center"/>
        <w:outlineLvl w:val="0"/>
        <w:rPr>
          <w:rFonts w:eastAsia="Calibri"/>
          <w:b/>
          <w:szCs w:val="28"/>
          <w:lang w:eastAsia="en-US"/>
        </w:rPr>
      </w:pPr>
    </w:p>
    <w:p w:rsidR="0008711C" w:rsidRPr="001244AF" w:rsidRDefault="0008711C" w:rsidP="0008711C">
      <w:pPr>
        <w:suppressAutoHyphens/>
        <w:spacing w:line="360" w:lineRule="exact"/>
        <w:ind w:firstLine="720"/>
        <w:jc w:val="center"/>
        <w:rPr>
          <w:b/>
          <w:szCs w:val="28"/>
        </w:rPr>
      </w:pPr>
      <w:r w:rsidRPr="001244AF">
        <w:rPr>
          <w:b/>
          <w:szCs w:val="28"/>
        </w:rPr>
        <w:t>ИЗМЕНЕНИЯ</w:t>
      </w:r>
    </w:p>
    <w:p w:rsidR="0008711C" w:rsidRPr="001244AF" w:rsidRDefault="0008711C" w:rsidP="0008711C">
      <w:pPr>
        <w:tabs>
          <w:tab w:val="center" w:pos="7426"/>
          <w:tab w:val="left" w:pos="10110"/>
        </w:tabs>
        <w:autoSpaceDE w:val="0"/>
        <w:autoSpaceDN w:val="0"/>
        <w:adjustRightInd w:val="0"/>
        <w:jc w:val="center"/>
        <w:outlineLvl w:val="0"/>
        <w:rPr>
          <w:rFonts w:eastAsia="Calibri"/>
          <w:b/>
          <w:szCs w:val="28"/>
          <w:lang w:eastAsia="en-US"/>
        </w:rPr>
      </w:pPr>
      <w:r w:rsidRPr="001244AF">
        <w:rPr>
          <w:b/>
          <w:szCs w:val="28"/>
        </w:rPr>
        <w:t>в муниципал</w:t>
      </w:r>
      <w:r w:rsidRPr="00C1505A">
        <w:rPr>
          <w:b/>
          <w:szCs w:val="28"/>
        </w:rPr>
        <w:t>ьную</w:t>
      </w:r>
      <w:r w:rsidRPr="001244AF">
        <w:rPr>
          <w:rFonts w:eastAsia="Calibri"/>
          <w:b/>
          <w:szCs w:val="28"/>
          <w:lang w:eastAsia="en-US"/>
        </w:rPr>
        <w:t xml:space="preserve"> программу</w:t>
      </w:r>
    </w:p>
    <w:p w:rsidR="0008711C" w:rsidRDefault="0008711C" w:rsidP="0008711C">
      <w:pPr>
        <w:tabs>
          <w:tab w:val="left" w:pos="993"/>
        </w:tabs>
        <w:suppressAutoHyphens/>
        <w:ind w:firstLine="709"/>
        <w:jc w:val="center"/>
        <w:rPr>
          <w:szCs w:val="28"/>
        </w:rPr>
      </w:pPr>
      <w:r w:rsidRPr="001244AF">
        <w:rPr>
          <w:rFonts w:eastAsia="Calibri"/>
          <w:b/>
          <w:szCs w:val="28"/>
          <w:lang w:eastAsia="en-US"/>
        </w:rPr>
        <w:t>«Развитие дорожного хозяйства и повышение безопасности дорожного движения на территории Кочевского муниципального округа»</w:t>
      </w:r>
      <w:r>
        <w:rPr>
          <w:rFonts w:eastAsia="Calibri"/>
          <w:b/>
          <w:szCs w:val="28"/>
          <w:lang w:eastAsia="en-US"/>
        </w:rPr>
        <w:t>,</w:t>
      </w:r>
      <w:r w:rsidRPr="004149D7">
        <w:rPr>
          <w:szCs w:val="28"/>
        </w:rPr>
        <w:t>утвержденную постановлением администрации Кочевс</w:t>
      </w:r>
      <w:r>
        <w:rPr>
          <w:szCs w:val="28"/>
        </w:rPr>
        <w:t>кого муниципальн</w:t>
      </w:r>
      <w:r w:rsidRPr="00C1505A">
        <w:rPr>
          <w:szCs w:val="28"/>
        </w:rPr>
        <w:t>ого</w:t>
      </w:r>
      <w:r>
        <w:rPr>
          <w:szCs w:val="28"/>
        </w:rPr>
        <w:t xml:space="preserve"> округа </w:t>
      </w:r>
      <w:r w:rsidRPr="00CC7C84">
        <w:rPr>
          <w:szCs w:val="28"/>
        </w:rPr>
        <w:t xml:space="preserve">Пермского края </w:t>
      </w:r>
      <w:r>
        <w:rPr>
          <w:szCs w:val="28"/>
        </w:rPr>
        <w:t>от 19.12.2023 г. № 1073</w:t>
      </w:r>
      <w:r w:rsidRPr="002C3EEC">
        <w:rPr>
          <w:szCs w:val="28"/>
        </w:rPr>
        <w:t>-293-01-01</w:t>
      </w:r>
      <w:r w:rsidR="001922B4">
        <w:rPr>
          <w:szCs w:val="28"/>
        </w:rPr>
        <w:t xml:space="preserve"> (в редакции изменения, утвержденным постановлением администрации Кочевского муниципального округа Пермского края от 04.04.2024 № 239-293-01-01)</w:t>
      </w:r>
    </w:p>
    <w:p w:rsidR="0008711C" w:rsidRDefault="0008711C" w:rsidP="0008711C">
      <w:pPr>
        <w:tabs>
          <w:tab w:val="left" w:pos="993"/>
        </w:tabs>
        <w:suppressAutoHyphens/>
        <w:ind w:firstLine="709"/>
        <w:jc w:val="both"/>
      </w:pPr>
    </w:p>
    <w:p w:rsidR="0008711C" w:rsidRDefault="0008711C" w:rsidP="0008711C">
      <w:pPr>
        <w:tabs>
          <w:tab w:val="left" w:pos="993"/>
        </w:tabs>
        <w:suppressAutoHyphens/>
        <w:ind w:firstLine="709"/>
        <w:jc w:val="both"/>
      </w:pPr>
      <w:r>
        <w:t>В паспорте муниципальной программы «Развитие дорожного хозяйства и повышение безопасности дорожного движения» позицию строки «Объемы и источники финансирования программы» изложить в новой редакции следующего содержания:</w:t>
      </w:r>
    </w:p>
    <w:p w:rsidR="0008711C" w:rsidRDefault="0008711C" w:rsidP="0008711C">
      <w:pPr>
        <w:tabs>
          <w:tab w:val="left" w:pos="993"/>
        </w:tabs>
        <w:suppressAutoHyphens/>
        <w:ind w:firstLine="709"/>
        <w:jc w:val="both"/>
      </w:pPr>
    </w:p>
    <w:tbl>
      <w:tblPr>
        <w:tblW w:w="14884" w:type="dxa"/>
        <w:tblInd w:w="-34" w:type="dxa"/>
        <w:tblLayout w:type="fixed"/>
        <w:tblCellMar>
          <w:top w:w="102" w:type="dxa"/>
          <w:left w:w="62" w:type="dxa"/>
          <w:bottom w:w="102" w:type="dxa"/>
          <w:right w:w="62" w:type="dxa"/>
        </w:tblCellMar>
        <w:tblLook w:val="04A0" w:firstRow="1" w:lastRow="0" w:firstColumn="1" w:lastColumn="0" w:noHBand="0" w:noVBand="1"/>
      </w:tblPr>
      <w:tblGrid>
        <w:gridCol w:w="2977"/>
        <w:gridCol w:w="4111"/>
        <w:gridCol w:w="1701"/>
        <w:gridCol w:w="1985"/>
        <w:gridCol w:w="2126"/>
        <w:gridCol w:w="1984"/>
      </w:tblGrid>
      <w:tr w:rsidR="0008711C" w:rsidRPr="00CB74EC" w:rsidTr="005B6595">
        <w:trPr>
          <w:trHeight w:val="185"/>
        </w:trPr>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color w:val="FF0000"/>
                <w:sz w:val="24"/>
                <w:szCs w:val="24"/>
              </w:rPr>
            </w:pPr>
            <w:r w:rsidRPr="00CB74EC">
              <w:rPr>
                <w:sz w:val="24"/>
                <w:szCs w:val="24"/>
              </w:rPr>
              <w:t>Объемы и источники финансового обеспечения муниципальной программы</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Источники финансирования</w:t>
            </w:r>
          </w:p>
        </w:tc>
        <w:tc>
          <w:tcPr>
            <w:tcW w:w="7796" w:type="dxa"/>
            <w:gridSpan w:val="4"/>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Расходы (руб.)</w:t>
            </w:r>
          </w:p>
        </w:tc>
      </w:tr>
      <w:tr w:rsidR="0008711C" w:rsidRPr="00CB74EC" w:rsidTr="005B6595">
        <w:trPr>
          <w:trHeight w:val="326"/>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2024 год</w:t>
            </w:r>
          </w:p>
        </w:tc>
        <w:tc>
          <w:tcPr>
            <w:tcW w:w="1985" w:type="dxa"/>
            <w:tcBorders>
              <w:top w:val="single" w:sz="4" w:space="0" w:color="auto"/>
              <w:left w:val="single" w:sz="4" w:space="0" w:color="auto"/>
              <w:bottom w:val="single" w:sz="4" w:space="0" w:color="auto"/>
              <w:right w:val="single" w:sz="4" w:space="0" w:color="auto"/>
            </w:tcBorders>
            <w:vAlign w:val="bottom"/>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2025 год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2026 год</w:t>
            </w:r>
          </w:p>
        </w:tc>
        <w:tc>
          <w:tcPr>
            <w:tcW w:w="1984"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Итого</w:t>
            </w:r>
          </w:p>
        </w:tc>
      </w:tr>
      <w:tr w:rsidR="0008711C" w:rsidRPr="00CB74EC" w:rsidTr="005B6595">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Всего, в том числе:</w:t>
            </w:r>
          </w:p>
        </w:tc>
        <w:tc>
          <w:tcPr>
            <w:tcW w:w="1701"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63 634 335,11</w:t>
            </w:r>
          </w:p>
        </w:tc>
        <w:tc>
          <w:tcPr>
            <w:tcW w:w="1985"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64 639 042,89</w:t>
            </w:r>
          </w:p>
        </w:tc>
        <w:tc>
          <w:tcPr>
            <w:tcW w:w="2126"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45 944 429,98</w:t>
            </w:r>
          </w:p>
        </w:tc>
        <w:tc>
          <w:tcPr>
            <w:tcW w:w="1984"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174 217 807,98</w:t>
            </w:r>
          </w:p>
        </w:tc>
      </w:tr>
      <w:tr w:rsidR="0008711C" w:rsidRPr="00CB74EC" w:rsidTr="005B6595">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bottom"/>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Бюджет муниципального округа</w:t>
            </w:r>
          </w:p>
        </w:tc>
        <w:tc>
          <w:tcPr>
            <w:tcW w:w="1701"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31 725 135,11</w:t>
            </w:r>
          </w:p>
        </w:tc>
        <w:tc>
          <w:tcPr>
            <w:tcW w:w="1985"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33 449 442,89</w:t>
            </w:r>
          </w:p>
        </w:tc>
        <w:tc>
          <w:tcPr>
            <w:tcW w:w="2126" w:type="dxa"/>
            <w:tcBorders>
              <w:top w:val="single" w:sz="4" w:space="0" w:color="auto"/>
              <w:left w:val="single" w:sz="4" w:space="0" w:color="auto"/>
              <w:bottom w:val="single" w:sz="4" w:space="0" w:color="auto"/>
              <w:right w:val="single" w:sz="4" w:space="0" w:color="auto"/>
            </w:tcBorders>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28</w:t>
            </w:r>
            <w:r w:rsidR="001922B4">
              <w:rPr>
                <w:sz w:val="24"/>
                <w:szCs w:val="24"/>
              </w:rPr>
              <w:t> </w:t>
            </w:r>
            <w:r w:rsidRPr="00CB74EC">
              <w:rPr>
                <w:sz w:val="24"/>
                <w:szCs w:val="24"/>
              </w:rPr>
              <w:t>254</w:t>
            </w:r>
            <w:r w:rsidR="001922B4">
              <w:rPr>
                <w:sz w:val="24"/>
                <w:szCs w:val="24"/>
              </w:rPr>
              <w:t xml:space="preserve"> </w:t>
            </w:r>
            <w:r w:rsidRPr="00CB74EC">
              <w:rPr>
                <w:sz w:val="24"/>
                <w:szCs w:val="24"/>
              </w:rPr>
              <w:t>829,98</w:t>
            </w:r>
          </w:p>
        </w:tc>
        <w:tc>
          <w:tcPr>
            <w:tcW w:w="1984"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93 429 407,98</w:t>
            </w:r>
          </w:p>
        </w:tc>
      </w:tr>
      <w:tr w:rsidR="0008711C" w:rsidRPr="00CB74EC" w:rsidTr="005B6595">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bottom"/>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Краевой бюджет</w:t>
            </w:r>
          </w:p>
        </w:tc>
        <w:tc>
          <w:tcPr>
            <w:tcW w:w="1701" w:type="dxa"/>
            <w:tcBorders>
              <w:top w:val="single" w:sz="4" w:space="0" w:color="auto"/>
              <w:left w:val="single" w:sz="4" w:space="0" w:color="auto"/>
              <w:bottom w:val="single" w:sz="4" w:space="0" w:color="auto"/>
              <w:right w:val="single" w:sz="4" w:space="0" w:color="auto"/>
            </w:tcBorders>
          </w:tcPr>
          <w:p w:rsidR="0008711C" w:rsidRPr="00CB74EC" w:rsidRDefault="0008711C" w:rsidP="005B6595">
            <w:pPr>
              <w:widowControl w:val="0"/>
              <w:autoSpaceDE w:val="0"/>
              <w:autoSpaceDN w:val="0"/>
              <w:adjustRightInd w:val="0"/>
              <w:spacing w:line="280" w:lineRule="exact"/>
              <w:jc w:val="center"/>
              <w:rPr>
                <w:sz w:val="24"/>
                <w:szCs w:val="24"/>
              </w:rPr>
            </w:pPr>
            <w:r>
              <w:rPr>
                <w:sz w:val="24"/>
                <w:szCs w:val="24"/>
              </w:rPr>
              <w:t>31</w:t>
            </w:r>
            <w:r w:rsidR="001922B4">
              <w:rPr>
                <w:sz w:val="24"/>
                <w:szCs w:val="24"/>
              </w:rPr>
              <w:t> </w:t>
            </w:r>
            <w:r>
              <w:rPr>
                <w:sz w:val="24"/>
                <w:szCs w:val="24"/>
              </w:rPr>
              <w:t>909</w:t>
            </w:r>
            <w:r w:rsidR="001922B4">
              <w:rPr>
                <w:sz w:val="24"/>
                <w:szCs w:val="24"/>
              </w:rPr>
              <w:t xml:space="preserve"> </w:t>
            </w:r>
            <w:r>
              <w:rPr>
                <w:sz w:val="24"/>
                <w:szCs w:val="24"/>
              </w:rPr>
              <w:t>200,00</w:t>
            </w:r>
          </w:p>
        </w:tc>
        <w:tc>
          <w:tcPr>
            <w:tcW w:w="1985"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widowControl w:val="0"/>
              <w:autoSpaceDE w:val="0"/>
              <w:autoSpaceDN w:val="0"/>
              <w:adjustRightInd w:val="0"/>
              <w:spacing w:line="280" w:lineRule="exact"/>
              <w:jc w:val="center"/>
              <w:rPr>
                <w:sz w:val="24"/>
                <w:szCs w:val="24"/>
              </w:rPr>
            </w:pPr>
            <w:r>
              <w:rPr>
                <w:sz w:val="24"/>
                <w:szCs w:val="24"/>
              </w:rPr>
              <w:t>31 189 600,00</w:t>
            </w:r>
          </w:p>
        </w:tc>
        <w:tc>
          <w:tcPr>
            <w:tcW w:w="2126"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widowControl w:val="0"/>
              <w:autoSpaceDE w:val="0"/>
              <w:autoSpaceDN w:val="0"/>
              <w:adjustRightInd w:val="0"/>
              <w:spacing w:line="280" w:lineRule="exact"/>
              <w:jc w:val="center"/>
              <w:rPr>
                <w:sz w:val="24"/>
                <w:szCs w:val="24"/>
              </w:rPr>
            </w:pPr>
            <w:r>
              <w:rPr>
                <w:sz w:val="24"/>
                <w:szCs w:val="24"/>
              </w:rPr>
              <w:t>17 689 600,00</w:t>
            </w:r>
          </w:p>
        </w:tc>
        <w:tc>
          <w:tcPr>
            <w:tcW w:w="1984" w:type="dxa"/>
            <w:tcBorders>
              <w:top w:val="single" w:sz="4" w:space="0" w:color="auto"/>
              <w:left w:val="single" w:sz="4" w:space="0" w:color="auto"/>
              <w:bottom w:val="single" w:sz="4" w:space="0" w:color="auto"/>
              <w:right w:val="single" w:sz="4" w:space="0" w:color="auto"/>
            </w:tcBorders>
          </w:tcPr>
          <w:p w:rsidR="0008711C" w:rsidRPr="00CB74EC" w:rsidRDefault="001922B4" w:rsidP="005B6595">
            <w:pPr>
              <w:autoSpaceDE w:val="0"/>
              <w:autoSpaceDN w:val="0"/>
              <w:adjustRightInd w:val="0"/>
              <w:spacing w:line="280" w:lineRule="exact"/>
              <w:jc w:val="center"/>
              <w:rPr>
                <w:sz w:val="24"/>
                <w:szCs w:val="24"/>
              </w:rPr>
            </w:pPr>
            <w:r>
              <w:rPr>
                <w:sz w:val="24"/>
                <w:szCs w:val="24"/>
              </w:rPr>
              <w:t>80 788 400,00</w:t>
            </w:r>
          </w:p>
        </w:tc>
      </w:tr>
      <w:tr w:rsidR="0008711C" w:rsidRPr="00CB74EC" w:rsidTr="005B6595">
        <w:trPr>
          <w:trHeight w:val="314"/>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Федеральный бюджет</w:t>
            </w:r>
          </w:p>
        </w:tc>
        <w:tc>
          <w:tcPr>
            <w:tcW w:w="1701"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r>
      <w:tr w:rsidR="0008711C" w:rsidRPr="00CB74EC" w:rsidTr="005B6595">
        <w:trPr>
          <w:trHeight w:val="20"/>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rPr>
                <w:color w:val="FF0000"/>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08711C" w:rsidRPr="00CB74EC" w:rsidRDefault="0008711C" w:rsidP="005B6595">
            <w:pPr>
              <w:autoSpaceDE w:val="0"/>
              <w:autoSpaceDN w:val="0"/>
              <w:adjustRightInd w:val="0"/>
              <w:spacing w:line="280" w:lineRule="exact"/>
              <w:rPr>
                <w:sz w:val="24"/>
                <w:szCs w:val="24"/>
              </w:rPr>
            </w:pPr>
            <w:r w:rsidRPr="00CB74EC">
              <w:rPr>
                <w:sz w:val="24"/>
                <w:szCs w:val="24"/>
              </w:rPr>
              <w:t xml:space="preserve">Внебюджетные источники </w:t>
            </w:r>
          </w:p>
        </w:tc>
        <w:tc>
          <w:tcPr>
            <w:tcW w:w="1701"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08711C" w:rsidRPr="00CB74EC" w:rsidRDefault="0008711C" w:rsidP="005B6595">
            <w:pPr>
              <w:autoSpaceDE w:val="0"/>
              <w:autoSpaceDN w:val="0"/>
              <w:adjustRightInd w:val="0"/>
              <w:spacing w:line="280" w:lineRule="exact"/>
              <w:jc w:val="center"/>
              <w:rPr>
                <w:sz w:val="24"/>
                <w:szCs w:val="24"/>
              </w:rPr>
            </w:pPr>
            <w:r w:rsidRPr="00CB74EC">
              <w:rPr>
                <w:sz w:val="24"/>
                <w:szCs w:val="24"/>
              </w:rPr>
              <w:t>0</w:t>
            </w:r>
          </w:p>
        </w:tc>
      </w:tr>
    </w:tbl>
    <w:p w:rsidR="0008711C" w:rsidRDefault="0008711C" w:rsidP="0008711C">
      <w:pPr>
        <w:tabs>
          <w:tab w:val="left" w:pos="993"/>
        </w:tabs>
        <w:suppressAutoHyphens/>
        <w:ind w:firstLine="709"/>
        <w:jc w:val="both"/>
      </w:pPr>
    </w:p>
    <w:p w:rsidR="0008711C" w:rsidRPr="000C2B4A" w:rsidRDefault="0008711C" w:rsidP="0008711C">
      <w:pPr>
        <w:autoSpaceDE w:val="0"/>
        <w:autoSpaceDN w:val="0"/>
        <w:adjustRightInd w:val="0"/>
        <w:ind w:right="-31" w:firstLine="851"/>
        <w:jc w:val="both"/>
        <w:outlineLvl w:val="0"/>
        <w:rPr>
          <w:rFonts w:eastAsia="Calibri"/>
          <w:szCs w:val="28"/>
          <w:lang w:eastAsia="en-US"/>
        </w:rPr>
      </w:pPr>
    </w:p>
    <w:p w:rsidR="0008711C" w:rsidRDefault="0008711C" w:rsidP="0008711C">
      <w:pPr>
        <w:tabs>
          <w:tab w:val="left" w:pos="993"/>
        </w:tabs>
        <w:suppressAutoHyphens/>
        <w:ind w:left="720"/>
        <w:jc w:val="both"/>
      </w:pPr>
    </w:p>
    <w:p w:rsidR="0008711C" w:rsidRDefault="0008711C" w:rsidP="0008711C">
      <w:pPr>
        <w:widowControl w:val="0"/>
        <w:autoSpaceDE w:val="0"/>
        <w:autoSpaceDN w:val="0"/>
        <w:adjustRightInd w:val="0"/>
        <w:spacing w:line="20" w:lineRule="atLeast"/>
        <w:ind w:firstLine="567"/>
        <w:jc w:val="both"/>
        <w:rPr>
          <w:szCs w:val="28"/>
        </w:rPr>
      </w:pPr>
    </w:p>
    <w:p w:rsidR="0008711C" w:rsidRDefault="0008711C" w:rsidP="0008711C">
      <w:pPr>
        <w:widowControl w:val="0"/>
        <w:autoSpaceDE w:val="0"/>
        <w:autoSpaceDN w:val="0"/>
        <w:adjustRightInd w:val="0"/>
        <w:spacing w:line="20" w:lineRule="atLeast"/>
        <w:ind w:firstLine="567"/>
        <w:jc w:val="both"/>
        <w:rPr>
          <w:szCs w:val="28"/>
        </w:rPr>
      </w:pPr>
      <w:r>
        <w:rPr>
          <w:szCs w:val="28"/>
        </w:rPr>
        <w:t>Приложение 1 к муниципальной программе «</w:t>
      </w:r>
      <w:r w:rsidRPr="0027445C">
        <w:rPr>
          <w:szCs w:val="28"/>
        </w:rPr>
        <w:t>Финансовое обеспечение реализации муниципальной программы «Развитие дорожного хозяйства и повышение безопасности дорожного движения на территории Ко</w:t>
      </w:r>
      <w:r>
        <w:rPr>
          <w:szCs w:val="28"/>
        </w:rPr>
        <w:t>чевского муниципального округа» изложить в новой редакции следующего содержания:</w:t>
      </w:r>
    </w:p>
    <w:p w:rsidR="001A08B9" w:rsidRDefault="001A08B9" w:rsidP="0008711C">
      <w:pPr>
        <w:autoSpaceDE w:val="0"/>
        <w:autoSpaceDN w:val="0"/>
        <w:adjustRightInd w:val="0"/>
        <w:spacing w:line="240" w:lineRule="exact"/>
        <w:rPr>
          <w:b/>
          <w:szCs w:val="28"/>
        </w:rPr>
      </w:pPr>
    </w:p>
    <w:p w:rsidR="001A08B9" w:rsidRDefault="001A08B9" w:rsidP="001A08B9">
      <w:pPr>
        <w:widowControl w:val="0"/>
        <w:autoSpaceDE w:val="0"/>
        <w:autoSpaceDN w:val="0"/>
        <w:adjustRightInd w:val="0"/>
        <w:spacing w:line="20" w:lineRule="atLeast"/>
        <w:jc w:val="center"/>
        <w:rPr>
          <w:b/>
          <w:szCs w:val="28"/>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2409"/>
        <w:gridCol w:w="3119"/>
        <w:gridCol w:w="1701"/>
        <w:gridCol w:w="1701"/>
        <w:gridCol w:w="1701"/>
      </w:tblGrid>
      <w:tr w:rsidR="001A08B9" w:rsidTr="004541B0">
        <w:trPr>
          <w:trHeight w:val="280"/>
        </w:trPr>
        <w:tc>
          <w:tcPr>
            <w:tcW w:w="4537" w:type="dxa"/>
            <w:vMerge w:val="restart"/>
            <w:tcBorders>
              <w:top w:val="single" w:sz="4" w:space="0" w:color="auto"/>
              <w:left w:val="single" w:sz="4" w:space="0" w:color="auto"/>
              <w:bottom w:val="single" w:sz="4" w:space="0" w:color="auto"/>
              <w:right w:val="single" w:sz="4" w:space="0" w:color="auto"/>
            </w:tcBorders>
            <w:vAlign w:val="center"/>
            <w:hideMark/>
          </w:tcPr>
          <w:p w:rsidR="001A08B9" w:rsidRPr="00076F5B" w:rsidRDefault="001A08B9" w:rsidP="004541B0">
            <w:pPr>
              <w:jc w:val="center"/>
              <w:rPr>
                <w:sz w:val="24"/>
                <w:szCs w:val="24"/>
                <w:lang w:eastAsia="en-US"/>
              </w:rPr>
            </w:pPr>
            <w:r w:rsidRPr="00076F5B">
              <w:rPr>
                <w:sz w:val="24"/>
                <w:szCs w:val="24"/>
                <w:lang w:eastAsia="en-US"/>
              </w:rPr>
              <w:t>Наименование муниципальной программы, подпрограммы, основного мероприятия, мероприятия, дополнительная детализация</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1A08B9" w:rsidRPr="00076F5B" w:rsidRDefault="001A08B9" w:rsidP="004541B0">
            <w:pPr>
              <w:jc w:val="center"/>
              <w:rPr>
                <w:sz w:val="24"/>
                <w:szCs w:val="24"/>
                <w:lang w:eastAsia="en-US"/>
              </w:rPr>
            </w:pPr>
            <w:r w:rsidRPr="00076F5B">
              <w:rPr>
                <w:sz w:val="24"/>
                <w:szCs w:val="24"/>
                <w:lang w:eastAsia="en-US"/>
              </w:rPr>
              <w:t>ОИ</w:t>
            </w:r>
          </w:p>
        </w:tc>
        <w:tc>
          <w:tcPr>
            <w:tcW w:w="3119" w:type="dxa"/>
            <w:vMerge w:val="restart"/>
          </w:tcPr>
          <w:p w:rsidR="001A08B9" w:rsidRDefault="001A08B9" w:rsidP="004541B0">
            <w:pPr>
              <w:widowControl w:val="0"/>
              <w:autoSpaceDE w:val="0"/>
              <w:autoSpaceDN w:val="0"/>
              <w:adjustRightInd w:val="0"/>
              <w:jc w:val="center"/>
              <w:rPr>
                <w:sz w:val="24"/>
                <w:szCs w:val="24"/>
              </w:rPr>
            </w:pPr>
          </w:p>
          <w:p w:rsidR="001A08B9" w:rsidRPr="00076F5B" w:rsidRDefault="001A08B9" w:rsidP="004541B0">
            <w:pPr>
              <w:widowControl w:val="0"/>
              <w:autoSpaceDE w:val="0"/>
              <w:autoSpaceDN w:val="0"/>
              <w:adjustRightInd w:val="0"/>
              <w:jc w:val="center"/>
              <w:rPr>
                <w:sz w:val="24"/>
                <w:szCs w:val="24"/>
              </w:rPr>
            </w:pPr>
            <w:r>
              <w:rPr>
                <w:sz w:val="24"/>
                <w:szCs w:val="24"/>
              </w:rPr>
              <w:t>Источники финансового обеспечения</w:t>
            </w:r>
          </w:p>
        </w:tc>
        <w:tc>
          <w:tcPr>
            <w:tcW w:w="5103" w:type="dxa"/>
            <w:gridSpan w:val="3"/>
          </w:tcPr>
          <w:p w:rsidR="001A08B9" w:rsidRPr="00076F5B" w:rsidRDefault="001A08B9" w:rsidP="004541B0">
            <w:pPr>
              <w:widowControl w:val="0"/>
              <w:autoSpaceDE w:val="0"/>
              <w:autoSpaceDN w:val="0"/>
              <w:adjustRightInd w:val="0"/>
              <w:jc w:val="center"/>
              <w:rPr>
                <w:sz w:val="24"/>
                <w:szCs w:val="24"/>
                <w:lang w:val="en-US" w:eastAsia="en-US"/>
              </w:rPr>
            </w:pPr>
            <w:r>
              <w:rPr>
                <w:sz w:val="24"/>
                <w:szCs w:val="24"/>
              </w:rPr>
              <w:t>Расходы &lt;1&gt;,</w:t>
            </w:r>
            <w:r w:rsidRPr="00076F5B">
              <w:rPr>
                <w:sz w:val="24"/>
                <w:szCs w:val="24"/>
              </w:rPr>
              <w:t xml:space="preserve"> руб.</w:t>
            </w:r>
          </w:p>
        </w:tc>
      </w:tr>
      <w:tr w:rsidR="001A08B9" w:rsidTr="004541B0">
        <w:tc>
          <w:tcPr>
            <w:tcW w:w="4537" w:type="dxa"/>
            <w:vMerge/>
            <w:tcBorders>
              <w:top w:val="single" w:sz="4" w:space="0" w:color="auto"/>
              <w:left w:val="single" w:sz="4" w:space="0" w:color="auto"/>
              <w:bottom w:val="single" w:sz="4" w:space="0" w:color="auto"/>
              <w:right w:val="single" w:sz="4" w:space="0" w:color="auto"/>
            </w:tcBorders>
            <w:vAlign w:val="center"/>
            <w:hideMark/>
          </w:tcPr>
          <w:p w:rsidR="001A08B9" w:rsidRPr="00076F5B" w:rsidRDefault="001A08B9" w:rsidP="004541B0">
            <w:pPr>
              <w:rPr>
                <w:sz w:val="24"/>
                <w:szCs w:val="24"/>
              </w:rPr>
            </w:pPr>
          </w:p>
        </w:tc>
        <w:tc>
          <w:tcPr>
            <w:tcW w:w="2409" w:type="dxa"/>
            <w:vMerge/>
            <w:tcBorders>
              <w:top w:val="single" w:sz="4" w:space="0" w:color="auto"/>
              <w:left w:val="single" w:sz="4" w:space="0" w:color="auto"/>
              <w:bottom w:val="single" w:sz="4" w:space="0" w:color="auto"/>
            </w:tcBorders>
            <w:vAlign w:val="center"/>
            <w:hideMark/>
          </w:tcPr>
          <w:p w:rsidR="001A08B9" w:rsidRPr="00076F5B" w:rsidRDefault="001A08B9" w:rsidP="004541B0">
            <w:pPr>
              <w:rPr>
                <w:sz w:val="24"/>
                <w:szCs w:val="24"/>
              </w:rPr>
            </w:pPr>
          </w:p>
        </w:tc>
        <w:tc>
          <w:tcPr>
            <w:tcW w:w="3119" w:type="dxa"/>
            <w:vMerge/>
            <w:tcBorders>
              <w:bottom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p>
        </w:tc>
        <w:tc>
          <w:tcPr>
            <w:tcW w:w="1701" w:type="dxa"/>
            <w:tcBorders>
              <w:top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lang w:val="en-US"/>
              </w:rPr>
            </w:pPr>
            <w:r>
              <w:rPr>
                <w:sz w:val="24"/>
                <w:szCs w:val="24"/>
              </w:rPr>
              <w:t>2024</w:t>
            </w:r>
            <w:r w:rsidRPr="00076F5B">
              <w:rPr>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Pr>
                <w:sz w:val="24"/>
                <w:szCs w:val="24"/>
              </w:rPr>
              <w:t>2025</w:t>
            </w:r>
            <w:r w:rsidRPr="00076F5B">
              <w:rPr>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lang w:val="en-US"/>
              </w:rPr>
            </w:pPr>
            <w:r>
              <w:rPr>
                <w:sz w:val="24"/>
                <w:szCs w:val="24"/>
              </w:rPr>
              <w:t>2026</w:t>
            </w:r>
            <w:r w:rsidRPr="00076F5B">
              <w:rPr>
                <w:sz w:val="24"/>
                <w:szCs w:val="24"/>
              </w:rPr>
              <w:t xml:space="preserve"> год</w:t>
            </w:r>
          </w:p>
        </w:tc>
      </w:tr>
      <w:tr w:rsidR="001A08B9" w:rsidTr="004541B0">
        <w:tc>
          <w:tcPr>
            <w:tcW w:w="4537"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2</w:t>
            </w:r>
          </w:p>
        </w:tc>
        <w:tc>
          <w:tcPr>
            <w:tcW w:w="311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center"/>
              <w:rPr>
                <w:sz w:val="24"/>
                <w:szCs w:val="24"/>
              </w:rPr>
            </w:pPr>
            <w:r>
              <w:rPr>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jc w:val="center"/>
              <w:rPr>
                <w:sz w:val="24"/>
                <w:szCs w:val="24"/>
              </w:rPr>
            </w:pPr>
            <w:r w:rsidRPr="00076F5B">
              <w:rPr>
                <w:sz w:val="24"/>
                <w:szCs w:val="24"/>
              </w:rPr>
              <w:t>5</w:t>
            </w:r>
          </w:p>
        </w:tc>
      </w:tr>
      <w:tr w:rsidR="001A08B9" w:rsidRPr="002E1AF0" w:rsidTr="004541B0">
        <w:trPr>
          <w:trHeight w:val="92"/>
        </w:trPr>
        <w:tc>
          <w:tcPr>
            <w:tcW w:w="4537" w:type="dxa"/>
            <w:vMerge w:val="restart"/>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076F5B">
              <w:rPr>
                <w:b/>
                <w:sz w:val="24"/>
                <w:szCs w:val="24"/>
              </w:rPr>
              <w:t>Муниципальная программа «Развитие дорожного хозяйства и повышение безопасности дорожного движения на территории Кочевского муниципального округа»</w:t>
            </w:r>
          </w:p>
        </w:tc>
        <w:tc>
          <w:tcPr>
            <w:tcW w:w="2409" w:type="dxa"/>
            <w:vMerge w:val="restart"/>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p>
        </w:tc>
        <w:tc>
          <w:tcPr>
            <w:tcW w:w="311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center"/>
              <w:rPr>
                <w:b/>
                <w:sz w:val="24"/>
                <w:szCs w:val="24"/>
              </w:rPr>
            </w:pPr>
            <w:r>
              <w:rPr>
                <w:b/>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highlight w:val="yellow"/>
              </w:rPr>
            </w:pPr>
            <w:r w:rsidRPr="00510C1C">
              <w:rPr>
                <w:b/>
                <w:sz w:val="24"/>
                <w:szCs w:val="24"/>
              </w:rPr>
              <w:t>63 634 335,11</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highlight w:val="yellow"/>
              </w:rPr>
            </w:pPr>
            <w:r w:rsidRPr="00510C1C">
              <w:rPr>
                <w:b/>
                <w:sz w:val="24"/>
                <w:szCs w:val="24"/>
              </w:rPr>
              <w:t>64 639 042,89</w:t>
            </w:r>
          </w:p>
        </w:tc>
        <w:tc>
          <w:tcPr>
            <w:tcW w:w="1701" w:type="dxa"/>
            <w:tcBorders>
              <w:top w:val="single" w:sz="4" w:space="0" w:color="auto"/>
              <w:left w:val="single" w:sz="4" w:space="0" w:color="auto"/>
              <w:right w:val="single" w:sz="4" w:space="0" w:color="auto"/>
            </w:tcBorders>
          </w:tcPr>
          <w:p w:rsidR="001A08B9" w:rsidRPr="00510C1C" w:rsidRDefault="006A1BD4" w:rsidP="004541B0">
            <w:pPr>
              <w:widowControl w:val="0"/>
              <w:autoSpaceDE w:val="0"/>
              <w:autoSpaceDN w:val="0"/>
              <w:adjustRightInd w:val="0"/>
              <w:spacing w:line="280" w:lineRule="exact"/>
              <w:jc w:val="center"/>
              <w:rPr>
                <w:b/>
                <w:sz w:val="24"/>
                <w:szCs w:val="24"/>
                <w:highlight w:val="yellow"/>
              </w:rPr>
            </w:pPr>
            <w:r w:rsidRPr="00510C1C">
              <w:rPr>
                <w:b/>
                <w:sz w:val="24"/>
                <w:szCs w:val="24"/>
              </w:rPr>
              <w:t>45 944 429,98</w:t>
            </w:r>
          </w:p>
        </w:tc>
      </w:tr>
      <w:tr w:rsidR="001A08B9" w:rsidRPr="002E1AF0" w:rsidTr="004541B0">
        <w:trPr>
          <w:trHeight w:val="91"/>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Pr>
                <w:b/>
                <w:sz w:val="24"/>
                <w:szCs w:val="24"/>
              </w:rPr>
              <w:t>бюджет Пермского края</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31 909 200,00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31 189 600,00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17 689 600,00</w:t>
            </w:r>
          </w:p>
        </w:tc>
      </w:tr>
      <w:tr w:rsidR="001A08B9" w:rsidRPr="002E1AF0" w:rsidTr="004541B0">
        <w:trPr>
          <w:trHeight w:val="91"/>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Pr>
                <w:b/>
                <w:sz w:val="24"/>
                <w:szCs w:val="24"/>
              </w:rPr>
              <w:t>местный бюджет</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31 725 135,11</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33 449 442,89</w:t>
            </w:r>
          </w:p>
        </w:tc>
        <w:tc>
          <w:tcPr>
            <w:tcW w:w="1701" w:type="dxa"/>
            <w:tcBorders>
              <w:left w:val="single" w:sz="4" w:space="0" w:color="auto"/>
              <w:right w:val="single" w:sz="4" w:space="0" w:color="auto"/>
            </w:tcBorders>
          </w:tcPr>
          <w:p w:rsidR="001A08B9" w:rsidRPr="00510C1C" w:rsidRDefault="00510C1C" w:rsidP="004541B0">
            <w:pPr>
              <w:widowControl w:val="0"/>
              <w:autoSpaceDE w:val="0"/>
              <w:autoSpaceDN w:val="0"/>
              <w:adjustRightInd w:val="0"/>
              <w:spacing w:line="280" w:lineRule="exact"/>
              <w:jc w:val="center"/>
              <w:rPr>
                <w:b/>
                <w:sz w:val="24"/>
                <w:szCs w:val="24"/>
              </w:rPr>
            </w:pPr>
            <w:r w:rsidRPr="00510C1C">
              <w:rPr>
                <w:b/>
                <w:sz w:val="24"/>
                <w:szCs w:val="24"/>
              </w:rPr>
              <w:t>28 254 829,98</w:t>
            </w:r>
          </w:p>
        </w:tc>
      </w:tr>
      <w:tr w:rsidR="001A08B9" w:rsidTr="004541B0">
        <w:trPr>
          <w:trHeight w:val="184"/>
        </w:trPr>
        <w:tc>
          <w:tcPr>
            <w:tcW w:w="4537" w:type="dxa"/>
            <w:vMerge w:val="restart"/>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683180">
              <w:rPr>
                <w:b/>
                <w:sz w:val="24"/>
                <w:szCs w:val="24"/>
              </w:rPr>
              <w:t>1.</w:t>
            </w:r>
            <w:r>
              <w:rPr>
                <w:b/>
                <w:sz w:val="24"/>
                <w:szCs w:val="24"/>
              </w:rPr>
              <w:t xml:space="preserve"> Подпрограмма </w:t>
            </w:r>
            <w:r w:rsidRPr="00076F5B">
              <w:rPr>
                <w:b/>
                <w:sz w:val="24"/>
                <w:szCs w:val="24"/>
              </w:rPr>
              <w:t>«Развитие дорожного хозяйства»</w:t>
            </w:r>
          </w:p>
        </w:tc>
        <w:tc>
          <w:tcPr>
            <w:tcW w:w="2409" w:type="dxa"/>
            <w:vMerge w:val="restart"/>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p>
        </w:tc>
        <w:tc>
          <w:tcPr>
            <w:tcW w:w="311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center"/>
              <w:rPr>
                <w:b/>
                <w:sz w:val="24"/>
                <w:szCs w:val="24"/>
              </w:rPr>
            </w:pPr>
            <w:r w:rsidRPr="00FC7E22">
              <w:rPr>
                <w:b/>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highlight w:val="yellow"/>
              </w:rPr>
            </w:pPr>
            <w:r w:rsidRPr="00510C1C">
              <w:rPr>
                <w:b/>
                <w:sz w:val="24"/>
                <w:szCs w:val="24"/>
              </w:rPr>
              <w:t>48 814 883,11</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highlight w:val="yellow"/>
              </w:rPr>
            </w:pPr>
            <w:r w:rsidRPr="00510C1C">
              <w:rPr>
                <w:b/>
                <w:sz w:val="24"/>
                <w:szCs w:val="24"/>
              </w:rPr>
              <w:t>63 817 042,89</w:t>
            </w:r>
          </w:p>
        </w:tc>
        <w:tc>
          <w:tcPr>
            <w:tcW w:w="1701" w:type="dxa"/>
            <w:tcBorders>
              <w:top w:val="single" w:sz="4" w:space="0" w:color="auto"/>
              <w:left w:val="single" w:sz="4" w:space="0" w:color="auto"/>
              <w:right w:val="single" w:sz="4" w:space="0" w:color="auto"/>
            </w:tcBorders>
          </w:tcPr>
          <w:p w:rsidR="001A08B9" w:rsidRPr="00510C1C" w:rsidRDefault="006A1BD4" w:rsidP="004541B0">
            <w:pPr>
              <w:widowControl w:val="0"/>
              <w:autoSpaceDE w:val="0"/>
              <w:autoSpaceDN w:val="0"/>
              <w:adjustRightInd w:val="0"/>
              <w:spacing w:line="280" w:lineRule="exact"/>
              <w:jc w:val="center"/>
              <w:rPr>
                <w:b/>
                <w:sz w:val="24"/>
                <w:szCs w:val="24"/>
                <w:highlight w:val="yellow"/>
              </w:rPr>
            </w:pPr>
            <w:r w:rsidRPr="00510C1C">
              <w:rPr>
                <w:b/>
                <w:sz w:val="24"/>
                <w:szCs w:val="24"/>
              </w:rPr>
              <w:t>45 122 429,98</w:t>
            </w:r>
          </w:p>
        </w:tc>
      </w:tr>
      <w:tr w:rsidR="001A08B9" w:rsidTr="004541B0">
        <w:trPr>
          <w:trHeight w:val="182"/>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r w:rsidRPr="00FC7E22">
              <w:rPr>
                <w:b/>
                <w:sz w:val="24"/>
                <w:szCs w:val="24"/>
              </w:rPr>
              <w:t>бюджет Пермского края</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18 609 200,00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31 189 600,00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17 689 600,00</w:t>
            </w:r>
          </w:p>
        </w:tc>
      </w:tr>
      <w:tr w:rsidR="001A08B9" w:rsidTr="004541B0">
        <w:trPr>
          <w:trHeight w:val="182"/>
        </w:trPr>
        <w:tc>
          <w:tcPr>
            <w:tcW w:w="4537"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rPr>
                <w:b/>
                <w:sz w:val="24"/>
                <w:szCs w:val="24"/>
              </w:rPr>
            </w:pPr>
            <w:r w:rsidRPr="00FC7E22">
              <w:rPr>
                <w:b/>
                <w:sz w:val="24"/>
                <w:szCs w:val="24"/>
              </w:rPr>
              <w:t>местный бюджет</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30 205 683,11</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32 627 442,89</w:t>
            </w:r>
          </w:p>
        </w:tc>
        <w:tc>
          <w:tcPr>
            <w:tcW w:w="1701" w:type="dxa"/>
            <w:tcBorders>
              <w:left w:val="single" w:sz="4" w:space="0" w:color="auto"/>
              <w:right w:val="single" w:sz="4" w:space="0" w:color="auto"/>
            </w:tcBorders>
          </w:tcPr>
          <w:p w:rsidR="001A08B9" w:rsidRPr="00510C1C" w:rsidRDefault="00510C1C" w:rsidP="004541B0">
            <w:pPr>
              <w:widowControl w:val="0"/>
              <w:autoSpaceDE w:val="0"/>
              <w:autoSpaceDN w:val="0"/>
              <w:adjustRightInd w:val="0"/>
              <w:spacing w:line="280" w:lineRule="exact"/>
              <w:jc w:val="center"/>
              <w:rPr>
                <w:b/>
                <w:sz w:val="24"/>
                <w:szCs w:val="24"/>
              </w:rPr>
            </w:pPr>
            <w:r w:rsidRPr="00510C1C">
              <w:rPr>
                <w:b/>
                <w:sz w:val="24"/>
                <w:szCs w:val="24"/>
              </w:rPr>
              <w:t>27 432 829,98</w:t>
            </w:r>
          </w:p>
        </w:tc>
      </w:tr>
      <w:tr w:rsidR="001A08B9" w:rsidTr="004541B0">
        <w:trPr>
          <w:trHeight w:val="224"/>
        </w:trPr>
        <w:tc>
          <w:tcPr>
            <w:tcW w:w="4537" w:type="dxa"/>
            <w:tcBorders>
              <w:top w:val="single" w:sz="4" w:space="0" w:color="auto"/>
              <w:left w:val="single" w:sz="4" w:space="0" w:color="auto"/>
              <w:right w:val="single" w:sz="4" w:space="0" w:color="auto"/>
            </w:tcBorders>
            <w:hideMark/>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1.1. Основное мероприятие. Содержание муниципальных дорог и улично-дорожной сети</w:t>
            </w:r>
          </w:p>
        </w:tc>
        <w:tc>
          <w:tcPr>
            <w:tcW w:w="2409" w:type="dxa"/>
            <w:tcBorders>
              <w:top w:val="single" w:sz="4" w:space="0" w:color="auto"/>
              <w:left w:val="single" w:sz="4" w:space="0" w:color="auto"/>
              <w:right w:val="single" w:sz="4" w:space="0" w:color="auto"/>
            </w:tcBorders>
            <w:hideMark/>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26 506 712,99</w:t>
            </w:r>
          </w:p>
        </w:tc>
        <w:tc>
          <w:tcPr>
            <w:tcW w:w="1701" w:type="dxa"/>
            <w:tcBorders>
              <w:top w:val="single" w:sz="4" w:space="0" w:color="auto"/>
              <w:left w:val="single" w:sz="4" w:space="0" w:color="auto"/>
              <w:right w:val="single" w:sz="4" w:space="0" w:color="auto"/>
            </w:tcBorders>
          </w:tcPr>
          <w:p w:rsidR="001A08B9" w:rsidRPr="00510C1C" w:rsidRDefault="001A08B9" w:rsidP="004541B0">
            <w:pPr>
              <w:jc w:val="center"/>
            </w:pPr>
            <w:r w:rsidRPr="00510C1C">
              <w:rPr>
                <w:sz w:val="24"/>
                <w:szCs w:val="24"/>
              </w:rPr>
              <w:t>26 010 265,11</w:t>
            </w:r>
          </w:p>
        </w:tc>
        <w:tc>
          <w:tcPr>
            <w:tcW w:w="1701" w:type="dxa"/>
            <w:tcBorders>
              <w:top w:val="single" w:sz="4" w:space="0" w:color="auto"/>
              <w:left w:val="single" w:sz="4" w:space="0" w:color="auto"/>
              <w:right w:val="single" w:sz="4" w:space="0" w:color="auto"/>
            </w:tcBorders>
          </w:tcPr>
          <w:p w:rsidR="001A08B9" w:rsidRPr="00510C1C" w:rsidRDefault="00A230E5" w:rsidP="004541B0">
            <w:pPr>
              <w:jc w:val="center"/>
            </w:pPr>
            <w:r w:rsidRPr="00510C1C">
              <w:rPr>
                <w:sz w:val="24"/>
                <w:szCs w:val="24"/>
              </w:rPr>
              <w:t>25 267 318,87</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683180">
              <w:rPr>
                <w:sz w:val="24"/>
                <w:szCs w:val="24"/>
              </w:rPr>
              <w:t>1.</w:t>
            </w:r>
            <w:r>
              <w:rPr>
                <w:sz w:val="24"/>
                <w:szCs w:val="24"/>
              </w:rPr>
              <w:t xml:space="preserve">1.1. Мероприятие. </w:t>
            </w:r>
            <w:r w:rsidRPr="00076F5B">
              <w:rPr>
                <w:sz w:val="24"/>
                <w:szCs w:val="24"/>
              </w:rPr>
              <w:t>Содержание муниципальных дорог</w:t>
            </w:r>
          </w:p>
        </w:tc>
        <w:tc>
          <w:tcPr>
            <w:tcW w:w="240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19 469 999,90</w:t>
            </w:r>
          </w:p>
        </w:tc>
        <w:tc>
          <w:tcPr>
            <w:tcW w:w="1701" w:type="dxa"/>
            <w:tcBorders>
              <w:top w:val="single" w:sz="4" w:space="0" w:color="auto"/>
              <w:left w:val="single" w:sz="4" w:space="0" w:color="auto"/>
              <w:right w:val="single" w:sz="4" w:space="0" w:color="auto"/>
            </w:tcBorders>
            <w:shd w:val="clear" w:color="auto" w:fill="FFFFFF"/>
          </w:tcPr>
          <w:p w:rsidR="001A08B9" w:rsidRPr="00510C1C" w:rsidRDefault="001A08B9" w:rsidP="004541B0">
            <w:pPr>
              <w:jc w:val="center"/>
            </w:pPr>
            <w:r w:rsidRPr="00510C1C">
              <w:rPr>
                <w:sz w:val="24"/>
                <w:szCs w:val="24"/>
              </w:rPr>
              <w:t>19 544 999,90</w:t>
            </w:r>
          </w:p>
        </w:tc>
        <w:tc>
          <w:tcPr>
            <w:tcW w:w="1701" w:type="dxa"/>
            <w:tcBorders>
              <w:top w:val="single" w:sz="4" w:space="0" w:color="auto"/>
              <w:left w:val="single" w:sz="4" w:space="0" w:color="auto"/>
              <w:right w:val="single" w:sz="4" w:space="0" w:color="auto"/>
            </w:tcBorders>
            <w:shd w:val="clear" w:color="auto" w:fill="FFFFFF"/>
          </w:tcPr>
          <w:p w:rsidR="001A08B9" w:rsidRPr="00510C1C" w:rsidRDefault="00A230E5" w:rsidP="004541B0">
            <w:pPr>
              <w:jc w:val="center"/>
            </w:pPr>
            <w:r w:rsidRPr="00510C1C">
              <w:rPr>
                <w:sz w:val="24"/>
                <w:szCs w:val="24"/>
              </w:rPr>
              <w:t>18 802 053,66</w:t>
            </w:r>
          </w:p>
        </w:tc>
      </w:tr>
      <w:tr w:rsidR="001A08B9" w:rsidTr="004541B0">
        <w:trPr>
          <w:trHeight w:val="224"/>
        </w:trPr>
        <w:tc>
          <w:tcPr>
            <w:tcW w:w="4537"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Pr>
                <w:sz w:val="24"/>
                <w:szCs w:val="24"/>
              </w:rPr>
              <w:t xml:space="preserve">1.1.2. </w:t>
            </w:r>
            <w:r w:rsidRPr="00076F5B">
              <w:rPr>
                <w:sz w:val="24"/>
                <w:szCs w:val="24"/>
              </w:rPr>
              <w:t>Меропр</w:t>
            </w:r>
            <w:r>
              <w:rPr>
                <w:sz w:val="24"/>
                <w:szCs w:val="24"/>
              </w:rPr>
              <w:t>иятие. Обеспечение деятельности (оказание услуг, выполнение работ) муниципальных учреждений на содержание улично-дорожной сети</w:t>
            </w:r>
          </w:p>
        </w:tc>
        <w:tc>
          <w:tcPr>
            <w:tcW w:w="240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r w:rsidRPr="00076F5B">
              <w:rPr>
                <w:sz w:val="24"/>
                <w:szCs w:val="24"/>
              </w:rPr>
              <w:t>Администрация Кочевского МО ПК (для МБУ «Кочевское ЖКХ»)</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auto"/>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7 036 713,09</w:t>
            </w:r>
          </w:p>
        </w:tc>
        <w:tc>
          <w:tcPr>
            <w:tcW w:w="1701" w:type="dxa"/>
            <w:tcBorders>
              <w:top w:val="single" w:sz="4" w:space="0" w:color="auto"/>
              <w:left w:val="single" w:sz="4" w:space="0" w:color="auto"/>
              <w:right w:val="single" w:sz="4" w:space="0" w:color="auto"/>
            </w:tcBorders>
            <w:shd w:val="clear" w:color="auto" w:fill="auto"/>
          </w:tcPr>
          <w:p w:rsidR="001A08B9" w:rsidRPr="00510C1C" w:rsidRDefault="001A08B9" w:rsidP="004541B0">
            <w:pPr>
              <w:jc w:val="center"/>
              <w:rPr>
                <w:sz w:val="24"/>
                <w:szCs w:val="24"/>
              </w:rPr>
            </w:pPr>
            <w:r w:rsidRPr="00510C1C">
              <w:rPr>
                <w:sz w:val="24"/>
                <w:szCs w:val="24"/>
              </w:rPr>
              <w:t>6 465 265,21</w:t>
            </w:r>
          </w:p>
        </w:tc>
        <w:tc>
          <w:tcPr>
            <w:tcW w:w="1701" w:type="dxa"/>
            <w:tcBorders>
              <w:top w:val="single" w:sz="4" w:space="0" w:color="auto"/>
              <w:left w:val="single" w:sz="4" w:space="0" w:color="auto"/>
              <w:right w:val="single" w:sz="4" w:space="0" w:color="auto"/>
            </w:tcBorders>
            <w:shd w:val="clear" w:color="auto" w:fill="auto"/>
          </w:tcPr>
          <w:p w:rsidR="001A08B9" w:rsidRPr="00510C1C" w:rsidRDefault="001A08B9" w:rsidP="004541B0">
            <w:pPr>
              <w:jc w:val="center"/>
              <w:rPr>
                <w:sz w:val="24"/>
                <w:szCs w:val="24"/>
              </w:rPr>
            </w:pPr>
            <w:r w:rsidRPr="00510C1C">
              <w:rPr>
                <w:sz w:val="24"/>
                <w:szCs w:val="24"/>
              </w:rPr>
              <w:t>6 465 265,21</w:t>
            </w:r>
          </w:p>
        </w:tc>
      </w:tr>
      <w:tr w:rsidR="001A08B9" w:rsidTr="004541B0">
        <w:trPr>
          <w:trHeight w:val="168"/>
        </w:trPr>
        <w:tc>
          <w:tcPr>
            <w:tcW w:w="4537" w:type="dxa"/>
            <w:vMerge w:val="restart"/>
            <w:tcBorders>
              <w:top w:val="single" w:sz="4" w:space="0" w:color="auto"/>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r w:rsidRPr="00E375C8">
              <w:rPr>
                <w:sz w:val="24"/>
                <w:szCs w:val="24"/>
              </w:rPr>
              <w:t>1.2. Основное мероприятие. Ремонт муниципальных дорог и улично-дорожной сети</w:t>
            </w:r>
          </w:p>
        </w:tc>
        <w:tc>
          <w:tcPr>
            <w:tcW w:w="2409" w:type="dxa"/>
            <w:vMerge w:val="restart"/>
            <w:tcBorders>
              <w:top w:val="single" w:sz="4" w:space="0" w:color="auto"/>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jc w:val="center"/>
              <w:rPr>
                <w:sz w:val="24"/>
                <w:szCs w:val="24"/>
              </w:rPr>
            </w:pPr>
            <w:r w:rsidRPr="00E375C8">
              <w:rPr>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highlight w:val="yellow"/>
              </w:rPr>
            </w:pPr>
            <w:r w:rsidRPr="00510C1C">
              <w:rPr>
                <w:sz w:val="24"/>
                <w:szCs w:val="24"/>
              </w:rPr>
              <w:t>21 358 170,12</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34 942 457,35</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19 855 111,11</w:t>
            </w:r>
          </w:p>
        </w:tc>
      </w:tr>
      <w:tr w:rsidR="001A08B9" w:rsidTr="004541B0">
        <w:trPr>
          <w:trHeight w:val="168"/>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бюджет Пермского края</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18 609 200,00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31 189 600,00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17 689 600,00</w:t>
            </w:r>
          </w:p>
        </w:tc>
      </w:tr>
      <w:tr w:rsidR="001A08B9" w:rsidTr="004541B0">
        <w:trPr>
          <w:trHeight w:val="168"/>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местный бюджет</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2 748 970,12</w:t>
            </w:r>
          </w:p>
        </w:tc>
        <w:tc>
          <w:tcPr>
            <w:tcW w:w="1701" w:type="dxa"/>
            <w:tcBorders>
              <w:left w:val="single" w:sz="4" w:space="0" w:color="auto"/>
              <w:right w:val="single" w:sz="4" w:space="0" w:color="auto"/>
            </w:tcBorders>
          </w:tcPr>
          <w:p w:rsidR="001A08B9" w:rsidRPr="00510C1C" w:rsidRDefault="001A08B9" w:rsidP="004541B0">
            <w:pPr>
              <w:jc w:val="center"/>
              <w:rPr>
                <w:sz w:val="24"/>
                <w:szCs w:val="24"/>
              </w:rPr>
            </w:pPr>
            <w:r w:rsidRPr="00510C1C">
              <w:rPr>
                <w:sz w:val="24"/>
                <w:szCs w:val="24"/>
              </w:rPr>
              <w:t>3 752 857,35</w:t>
            </w:r>
          </w:p>
        </w:tc>
        <w:tc>
          <w:tcPr>
            <w:tcW w:w="1701" w:type="dxa"/>
            <w:tcBorders>
              <w:left w:val="single" w:sz="4" w:space="0" w:color="auto"/>
              <w:right w:val="single" w:sz="4" w:space="0" w:color="auto"/>
            </w:tcBorders>
          </w:tcPr>
          <w:p w:rsidR="001A08B9" w:rsidRPr="00510C1C" w:rsidRDefault="001A08B9" w:rsidP="004541B0">
            <w:pPr>
              <w:jc w:val="center"/>
              <w:rPr>
                <w:sz w:val="24"/>
                <w:szCs w:val="24"/>
              </w:rPr>
            </w:pPr>
            <w:r w:rsidRPr="00510C1C">
              <w:rPr>
                <w:sz w:val="24"/>
                <w:szCs w:val="24"/>
              </w:rPr>
              <w:t>2 165 511,11</w:t>
            </w:r>
          </w:p>
        </w:tc>
      </w:tr>
      <w:tr w:rsidR="001A08B9" w:rsidTr="004541B0">
        <w:trPr>
          <w:trHeight w:val="168"/>
        </w:trPr>
        <w:tc>
          <w:tcPr>
            <w:tcW w:w="4537" w:type="dxa"/>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 xml:space="preserve">1.2.1. Мероприятие. </w:t>
            </w:r>
            <w:r w:rsidRPr="00076F5B">
              <w:rPr>
                <w:sz w:val="24"/>
                <w:szCs w:val="24"/>
              </w:rPr>
              <w:t>Ремонт муниципальных дорог</w:t>
            </w:r>
          </w:p>
        </w:tc>
        <w:tc>
          <w:tcPr>
            <w:tcW w:w="2409" w:type="dxa"/>
            <w:tcBorders>
              <w:top w:val="single" w:sz="4" w:space="0" w:color="auto"/>
              <w:left w:val="single" w:sz="4" w:space="0" w:color="auto"/>
              <w:right w:val="single" w:sz="4" w:space="0" w:color="auto"/>
            </w:tcBorders>
            <w:hideMark/>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646 653,88</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200 000,00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200 000,00</w:t>
            </w:r>
          </w:p>
        </w:tc>
      </w:tr>
      <w:tr w:rsidR="001A08B9" w:rsidRPr="00EC6020" w:rsidTr="004541B0">
        <w:trPr>
          <w:trHeight w:val="257"/>
        </w:trPr>
        <w:tc>
          <w:tcPr>
            <w:tcW w:w="4537" w:type="dxa"/>
            <w:vMerge w:val="restart"/>
            <w:tcBorders>
              <w:top w:val="single" w:sz="4" w:space="0" w:color="auto"/>
              <w:left w:val="single" w:sz="4" w:space="0" w:color="auto"/>
              <w:right w:val="single" w:sz="4" w:space="0" w:color="auto"/>
            </w:tcBorders>
            <w:hideMark/>
          </w:tcPr>
          <w:p w:rsidR="001A08B9" w:rsidRPr="00E375C8" w:rsidRDefault="001A08B9" w:rsidP="004541B0">
            <w:pPr>
              <w:widowControl w:val="0"/>
              <w:autoSpaceDE w:val="0"/>
              <w:autoSpaceDN w:val="0"/>
              <w:adjustRightInd w:val="0"/>
              <w:spacing w:line="280" w:lineRule="exact"/>
              <w:outlineLvl w:val="1"/>
              <w:rPr>
                <w:sz w:val="24"/>
                <w:szCs w:val="24"/>
              </w:rPr>
            </w:pPr>
            <w:r w:rsidRPr="00E375C8">
              <w:rPr>
                <w:sz w:val="24"/>
                <w:szCs w:val="24"/>
              </w:rPr>
              <w:lastRenderedPageBreak/>
              <w:t>1.2.2. Мероприятие. Проектирование, строительство (реконструкция), капитальный ремонт и ремонт автомобильных дорог общего пользования местного значения, находящихся на территории Пермского края)</w:t>
            </w:r>
          </w:p>
        </w:tc>
        <w:tc>
          <w:tcPr>
            <w:tcW w:w="2409" w:type="dxa"/>
            <w:vMerge w:val="restart"/>
            <w:tcBorders>
              <w:top w:val="single" w:sz="4" w:space="0" w:color="auto"/>
              <w:left w:val="single" w:sz="4" w:space="0" w:color="auto"/>
              <w:right w:val="single" w:sz="4" w:space="0" w:color="auto"/>
            </w:tcBorders>
            <w:hideMark/>
          </w:tcPr>
          <w:p w:rsidR="001A08B9" w:rsidRPr="00E375C8" w:rsidRDefault="001A08B9" w:rsidP="004541B0">
            <w:pPr>
              <w:rPr>
                <w:sz w:val="24"/>
                <w:szCs w:val="24"/>
              </w:rPr>
            </w:pPr>
            <w:r w:rsidRPr="00E375C8">
              <w:rPr>
                <w:sz w:val="24"/>
                <w:szCs w:val="24"/>
              </w:rPr>
              <w:t xml:space="preserve">Администрация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jc w:val="center"/>
              <w:rPr>
                <w:sz w:val="24"/>
                <w:szCs w:val="24"/>
              </w:rPr>
            </w:pPr>
            <w:r w:rsidRPr="00E375C8">
              <w:rPr>
                <w:sz w:val="24"/>
                <w:szCs w:val="24"/>
              </w:rPr>
              <w:t>всего, в том числе</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20 711 516,24</w:t>
            </w:r>
          </w:p>
        </w:tc>
        <w:tc>
          <w:tcPr>
            <w:tcW w:w="1701" w:type="dxa"/>
            <w:tcBorders>
              <w:top w:val="single" w:sz="4" w:space="0" w:color="auto"/>
              <w:left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34 742 457,35</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19 655 111,11</w:t>
            </w:r>
          </w:p>
        </w:tc>
      </w:tr>
      <w:tr w:rsidR="001A08B9" w:rsidRPr="00EC6020" w:rsidTr="004541B0">
        <w:trPr>
          <w:trHeight w:val="251"/>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бюджет Пермского края</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18 609 200,00</w:t>
            </w:r>
          </w:p>
        </w:tc>
        <w:tc>
          <w:tcPr>
            <w:tcW w:w="1701" w:type="dxa"/>
            <w:tcBorders>
              <w:left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31 189 600,00</w:t>
            </w:r>
          </w:p>
        </w:tc>
        <w:tc>
          <w:tcPr>
            <w:tcW w:w="1701" w:type="dxa"/>
            <w:tcBorders>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17 689 600,00</w:t>
            </w:r>
          </w:p>
        </w:tc>
      </w:tr>
      <w:tr w:rsidR="001A08B9" w:rsidRPr="00EC6020" w:rsidTr="004541B0">
        <w:trPr>
          <w:trHeight w:val="226"/>
        </w:trPr>
        <w:tc>
          <w:tcPr>
            <w:tcW w:w="4537" w:type="dxa"/>
            <w:vMerge/>
            <w:tcBorders>
              <w:left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outlineLvl w:val="1"/>
              <w:rPr>
                <w:sz w:val="24"/>
                <w:szCs w:val="24"/>
              </w:rPr>
            </w:pPr>
          </w:p>
        </w:tc>
        <w:tc>
          <w:tcPr>
            <w:tcW w:w="2409" w:type="dxa"/>
            <w:vMerge/>
            <w:tcBorders>
              <w:left w:val="single" w:sz="4" w:space="0" w:color="auto"/>
              <w:right w:val="single" w:sz="4" w:space="0" w:color="auto"/>
            </w:tcBorders>
          </w:tcPr>
          <w:p w:rsidR="001A08B9" w:rsidRPr="00E375C8"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E375C8" w:rsidRDefault="001A08B9" w:rsidP="004541B0">
            <w:pPr>
              <w:widowControl w:val="0"/>
              <w:autoSpaceDE w:val="0"/>
              <w:autoSpaceDN w:val="0"/>
              <w:adjustRightInd w:val="0"/>
              <w:spacing w:line="280" w:lineRule="exact"/>
              <w:rPr>
                <w:sz w:val="24"/>
                <w:szCs w:val="24"/>
              </w:rPr>
            </w:pPr>
            <w:r w:rsidRPr="00E375C8">
              <w:rPr>
                <w:sz w:val="24"/>
                <w:szCs w:val="24"/>
              </w:rPr>
              <w:t>местный бюджет</w:t>
            </w:r>
          </w:p>
        </w:tc>
        <w:tc>
          <w:tcPr>
            <w:tcW w:w="1701" w:type="dxa"/>
            <w:tcBorders>
              <w:left w:val="single" w:sz="4" w:space="0" w:color="auto"/>
              <w:right w:val="single" w:sz="4" w:space="0" w:color="auto"/>
            </w:tcBorders>
          </w:tcPr>
          <w:p w:rsidR="001A08B9" w:rsidRPr="00510C1C" w:rsidRDefault="001A08B9" w:rsidP="004541B0">
            <w:pPr>
              <w:jc w:val="center"/>
              <w:rPr>
                <w:sz w:val="24"/>
                <w:szCs w:val="24"/>
              </w:rPr>
            </w:pPr>
            <w:r w:rsidRPr="00510C1C">
              <w:rPr>
                <w:sz w:val="24"/>
                <w:szCs w:val="24"/>
              </w:rPr>
              <w:t>2 102 316,24</w:t>
            </w:r>
          </w:p>
          <w:p w:rsidR="001A08B9" w:rsidRPr="00510C1C" w:rsidRDefault="001A08B9" w:rsidP="004541B0">
            <w:pPr>
              <w:jc w:val="center"/>
            </w:pPr>
          </w:p>
        </w:tc>
        <w:tc>
          <w:tcPr>
            <w:tcW w:w="1701" w:type="dxa"/>
            <w:tcBorders>
              <w:left w:val="single" w:sz="4" w:space="0" w:color="auto"/>
              <w:right w:val="single" w:sz="4" w:space="0" w:color="auto"/>
            </w:tcBorders>
            <w:shd w:val="clear" w:color="auto" w:fill="FFFFFF"/>
          </w:tcPr>
          <w:p w:rsidR="001A08B9" w:rsidRPr="00510C1C" w:rsidRDefault="001A08B9" w:rsidP="004541B0">
            <w:pPr>
              <w:jc w:val="center"/>
              <w:rPr>
                <w:sz w:val="24"/>
                <w:szCs w:val="24"/>
              </w:rPr>
            </w:pPr>
            <w:r w:rsidRPr="00510C1C">
              <w:rPr>
                <w:sz w:val="24"/>
                <w:szCs w:val="24"/>
              </w:rPr>
              <w:t>3 552 857,35</w:t>
            </w:r>
          </w:p>
          <w:p w:rsidR="001A08B9" w:rsidRPr="00510C1C" w:rsidRDefault="001A08B9" w:rsidP="004541B0">
            <w:pPr>
              <w:jc w:val="center"/>
            </w:pPr>
          </w:p>
        </w:tc>
        <w:tc>
          <w:tcPr>
            <w:tcW w:w="1701" w:type="dxa"/>
            <w:tcBorders>
              <w:left w:val="single" w:sz="4" w:space="0" w:color="auto"/>
              <w:right w:val="single" w:sz="4" w:space="0" w:color="auto"/>
            </w:tcBorders>
          </w:tcPr>
          <w:p w:rsidR="001A08B9" w:rsidRPr="00510C1C" w:rsidRDefault="001A08B9" w:rsidP="004541B0">
            <w:pPr>
              <w:jc w:val="center"/>
              <w:rPr>
                <w:sz w:val="24"/>
                <w:szCs w:val="24"/>
              </w:rPr>
            </w:pPr>
            <w:r w:rsidRPr="00510C1C">
              <w:rPr>
                <w:sz w:val="24"/>
                <w:szCs w:val="24"/>
              </w:rPr>
              <w:t>1 965 511,11</w:t>
            </w:r>
          </w:p>
          <w:p w:rsidR="001A08B9" w:rsidRPr="00510C1C" w:rsidRDefault="001A08B9" w:rsidP="004541B0">
            <w:pPr>
              <w:jc w:val="center"/>
            </w:pPr>
          </w:p>
        </w:tc>
      </w:tr>
      <w:tr w:rsidR="001A08B9" w:rsidRPr="00EC6020" w:rsidTr="004541B0">
        <w:trPr>
          <w:trHeight w:val="860"/>
        </w:trPr>
        <w:tc>
          <w:tcPr>
            <w:tcW w:w="4537" w:type="dxa"/>
            <w:tcBorders>
              <w:top w:val="single" w:sz="4" w:space="0" w:color="auto"/>
              <w:left w:val="single" w:sz="4" w:space="0" w:color="auto"/>
              <w:right w:val="single" w:sz="4" w:space="0" w:color="auto"/>
            </w:tcBorders>
          </w:tcPr>
          <w:p w:rsidR="001A08B9" w:rsidRPr="00076F5B" w:rsidRDefault="001A08B9" w:rsidP="0083699A">
            <w:pPr>
              <w:widowControl w:val="0"/>
              <w:autoSpaceDE w:val="0"/>
              <w:autoSpaceDN w:val="0"/>
              <w:adjustRightInd w:val="0"/>
              <w:spacing w:line="280" w:lineRule="exact"/>
              <w:outlineLvl w:val="1"/>
              <w:rPr>
                <w:sz w:val="24"/>
                <w:szCs w:val="24"/>
              </w:rPr>
            </w:pPr>
            <w:r>
              <w:rPr>
                <w:sz w:val="24"/>
                <w:szCs w:val="24"/>
              </w:rPr>
              <w:t xml:space="preserve">1.3. Основное мероприятие. </w:t>
            </w:r>
            <w:r w:rsidR="0083699A">
              <w:rPr>
                <w:sz w:val="24"/>
                <w:szCs w:val="24"/>
              </w:rPr>
              <w:t>Ремонт мостовых сооружений.</w:t>
            </w:r>
          </w:p>
        </w:tc>
        <w:tc>
          <w:tcPr>
            <w:tcW w:w="2409"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p>
        </w:tc>
        <w:tc>
          <w:tcPr>
            <w:tcW w:w="3119" w:type="dxa"/>
            <w:tcBorders>
              <w:top w:val="single" w:sz="4" w:space="0" w:color="auto"/>
              <w:left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950 000,00</w:t>
            </w:r>
          </w:p>
        </w:tc>
        <w:tc>
          <w:tcPr>
            <w:tcW w:w="1701" w:type="dxa"/>
            <w:tcBorders>
              <w:top w:val="single" w:sz="4" w:space="0" w:color="auto"/>
              <w:left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2 864 320,43</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r w:rsidR="001A08B9" w:rsidRPr="00EC6020" w:rsidTr="004541B0">
        <w:tc>
          <w:tcPr>
            <w:tcW w:w="4537" w:type="dxa"/>
            <w:tcBorders>
              <w:top w:val="single" w:sz="4" w:space="0" w:color="auto"/>
              <w:left w:val="single" w:sz="4" w:space="0" w:color="auto"/>
              <w:bottom w:val="single" w:sz="4" w:space="0" w:color="auto"/>
              <w:right w:val="single" w:sz="4" w:space="0" w:color="auto"/>
            </w:tcBorders>
          </w:tcPr>
          <w:p w:rsidR="001A08B9" w:rsidRDefault="001A08B9" w:rsidP="0083699A">
            <w:pPr>
              <w:widowControl w:val="0"/>
              <w:autoSpaceDE w:val="0"/>
              <w:autoSpaceDN w:val="0"/>
              <w:adjustRightInd w:val="0"/>
              <w:spacing w:line="280" w:lineRule="exact"/>
              <w:outlineLvl w:val="1"/>
              <w:rPr>
                <w:sz w:val="24"/>
                <w:szCs w:val="24"/>
              </w:rPr>
            </w:pPr>
            <w:r>
              <w:rPr>
                <w:sz w:val="24"/>
                <w:szCs w:val="24"/>
              </w:rPr>
              <w:t xml:space="preserve">1.3.1. </w:t>
            </w:r>
            <w:r w:rsidR="0083699A">
              <w:rPr>
                <w:sz w:val="24"/>
                <w:szCs w:val="24"/>
              </w:rPr>
              <w:t>Проектирование, ремонт мостов  (капитальный, текущий)</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950 000,00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2 864 320,43</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r w:rsidR="001A08B9" w:rsidRPr="00EC6020" w:rsidTr="004541B0">
        <w:tc>
          <w:tcPr>
            <w:tcW w:w="4537" w:type="dxa"/>
            <w:tcBorders>
              <w:top w:val="single" w:sz="4" w:space="0" w:color="auto"/>
              <w:left w:val="single" w:sz="4" w:space="0" w:color="auto"/>
              <w:bottom w:val="single" w:sz="4" w:space="0" w:color="auto"/>
              <w:right w:val="single" w:sz="4" w:space="0" w:color="auto"/>
            </w:tcBorders>
          </w:tcPr>
          <w:p w:rsidR="001A08B9" w:rsidRDefault="001A08B9" w:rsidP="0083699A">
            <w:pPr>
              <w:widowControl w:val="0"/>
              <w:autoSpaceDE w:val="0"/>
              <w:autoSpaceDN w:val="0"/>
              <w:adjustRightInd w:val="0"/>
              <w:spacing w:line="280" w:lineRule="exact"/>
              <w:outlineLvl w:val="1"/>
              <w:rPr>
                <w:sz w:val="24"/>
                <w:szCs w:val="24"/>
              </w:rPr>
            </w:pPr>
            <w:r>
              <w:rPr>
                <w:sz w:val="24"/>
                <w:szCs w:val="24"/>
              </w:rPr>
              <w:t xml:space="preserve">1.3.1.1. </w:t>
            </w:r>
            <w:r w:rsidR="0083699A">
              <w:rPr>
                <w:sz w:val="24"/>
                <w:szCs w:val="24"/>
              </w:rPr>
              <w:t>Текущий ремонт</w:t>
            </w:r>
            <w:r>
              <w:rPr>
                <w:sz w:val="24"/>
                <w:szCs w:val="24"/>
              </w:rPr>
              <w:t xml:space="preserve"> моста через р. Косья на км </w:t>
            </w:r>
            <w:r w:rsidRPr="00F31BD8">
              <w:rPr>
                <w:sz w:val="24"/>
                <w:szCs w:val="24"/>
              </w:rPr>
              <w:t>31+685 автомобильной дороги Коса – Мараты</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sidRPr="00A31FF9">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950 000,00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r w:rsidR="001A08B9" w:rsidRPr="00EC6020" w:rsidTr="004541B0">
        <w:tc>
          <w:tcPr>
            <w:tcW w:w="4537" w:type="dxa"/>
            <w:tcBorders>
              <w:top w:val="single" w:sz="4" w:space="0" w:color="auto"/>
              <w:left w:val="single" w:sz="4" w:space="0" w:color="auto"/>
              <w:bottom w:val="single" w:sz="4" w:space="0" w:color="auto"/>
              <w:right w:val="single" w:sz="4" w:space="0" w:color="auto"/>
            </w:tcBorders>
          </w:tcPr>
          <w:p w:rsidR="001A08B9" w:rsidRDefault="001A08B9" w:rsidP="004541B0">
            <w:pPr>
              <w:widowControl w:val="0"/>
              <w:autoSpaceDE w:val="0"/>
              <w:autoSpaceDN w:val="0"/>
              <w:adjustRightInd w:val="0"/>
              <w:spacing w:line="280" w:lineRule="exact"/>
              <w:outlineLvl w:val="1"/>
              <w:rPr>
                <w:sz w:val="24"/>
                <w:szCs w:val="24"/>
              </w:rPr>
            </w:pPr>
            <w:r>
              <w:rPr>
                <w:sz w:val="24"/>
                <w:szCs w:val="24"/>
              </w:rPr>
              <w:t xml:space="preserve">1.3.1.2. Проектирование капитального ремонта моста через р. Сеполька на км </w:t>
            </w:r>
            <w:r w:rsidRPr="00F31BD8">
              <w:rPr>
                <w:sz w:val="24"/>
                <w:szCs w:val="24"/>
              </w:rPr>
              <w:t>08+630 автомобильной дороги Кышка – Ташка</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b/>
                <w:sz w:val="24"/>
                <w:szCs w:val="24"/>
              </w:rPr>
            </w:pPr>
            <w:r w:rsidRPr="00A31FF9">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2 864 320,43</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r w:rsidR="001A08B9" w:rsidTr="004541B0">
        <w:trPr>
          <w:trHeight w:val="168"/>
        </w:trPr>
        <w:tc>
          <w:tcPr>
            <w:tcW w:w="4537" w:type="dxa"/>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683180">
              <w:rPr>
                <w:b/>
                <w:sz w:val="24"/>
                <w:szCs w:val="24"/>
              </w:rPr>
              <w:t>2.</w:t>
            </w:r>
            <w:r>
              <w:rPr>
                <w:b/>
                <w:sz w:val="24"/>
                <w:szCs w:val="24"/>
              </w:rPr>
              <w:t xml:space="preserve"> Подпрограмма </w:t>
            </w:r>
            <w:r w:rsidRPr="00076F5B">
              <w:rPr>
                <w:b/>
                <w:sz w:val="24"/>
                <w:szCs w:val="24"/>
              </w:rPr>
              <w:t>«</w:t>
            </w:r>
            <w:r w:rsidRPr="00076F5B">
              <w:rPr>
                <w:rFonts w:eastAsia="Calibri"/>
                <w:b/>
                <w:color w:val="000000"/>
                <w:sz w:val="24"/>
                <w:szCs w:val="24"/>
                <w:lang w:eastAsia="en-US"/>
              </w:rPr>
              <w:t>Повышение безопасности дорожного движения на муниципальных дорогах»</w:t>
            </w:r>
          </w:p>
        </w:tc>
        <w:tc>
          <w:tcPr>
            <w:tcW w:w="2409" w:type="dxa"/>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widowControl w:val="0"/>
              <w:autoSpaceDE w:val="0"/>
              <w:autoSpaceDN w:val="0"/>
              <w:adjustRightInd w:val="0"/>
              <w:spacing w:line="280" w:lineRule="exact"/>
              <w:rPr>
                <w:b/>
                <w:sz w:val="24"/>
                <w:szCs w:val="24"/>
              </w:rPr>
            </w:pPr>
            <w:r w:rsidRPr="00C41E29">
              <w:rPr>
                <w:b/>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1 041 272,00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550 000,00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550 000,00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rPr>
                <w:sz w:val="24"/>
                <w:szCs w:val="24"/>
              </w:rPr>
            </w:pPr>
            <w:r>
              <w:rPr>
                <w:sz w:val="24"/>
                <w:szCs w:val="24"/>
              </w:rPr>
              <w:t xml:space="preserve">2.1. Основное мероприятие. </w:t>
            </w:r>
            <w:r w:rsidRPr="00076F5B">
              <w:rPr>
                <w:sz w:val="24"/>
                <w:szCs w:val="24"/>
              </w:rPr>
              <w:t>Обеспечение безопасности дорожного движения</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highlight w:val="yellow"/>
              </w:rPr>
            </w:pPr>
            <w:r w:rsidRPr="00510C1C">
              <w:rPr>
                <w:sz w:val="24"/>
                <w:szCs w:val="24"/>
              </w:rPr>
              <w:t>1 041 272,00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550 000,00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550 000,00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Default="001A08B9" w:rsidP="004541B0">
            <w:pPr>
              <w:widowControl w:val="0"/>
              <w:autoSpaceDE w:val="0"/>
              <w:autoSpaceDN w:val="0"/>
              <w:adjustRightInd w:val="0"/>
              <w:spacing w:line="280" w:lineRule="exact"/>
              <w:rPr>
                <w:sz w:val="24"/>
                <w:szCs w:val="24"/>
              </w:rPr>
            </w:pPr>
            <w:r>
              <w:rPr>
                <w:sz w:val="24"/>
                <w:szCs w:val="24"/>
              </w:rPr>
              <w:t>2.1.1. Мероприятие. Обеспечение мероприятий по безопасности дорожного движения на муниципальных дорогах</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Pr="00A31FF9" w:rsidRDefault="001A08B9" w:rsidP="004541B0">
            <w:pPr>
              <w:widowControl w:val="0"/>
              <w:autoSpaceDE w:val="0"/>
              <w:autoSpaceDN w:val="0"/>
              <w:adjustRightInd w:val="0"/>
              <w:spacing w:line="280" w:lineRule="exact"/>
              <w:rPr>
                <w:sz w:val="24"/>
                <w:szCs w:val="24"/>
              </w:rPr>
            </w:pPr>
            <w:r w:rsidRPr="00A31FF9">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1 041 272,00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550 000,00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550 000,00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2.1.1.1. Модернизация нерегулируемого пешеходного перехода по ул. Школьная в с. Юксеево в соответствии с новыми национальными стандартами</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191272,00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 xml:space="preserve">2.1.1.2. </w:t>
            </w:r>
            <w:r w:rsidRPr="00076F5B">
              <w:rPr>
                <w:sz w:val="24"/>
                <w:szCs w:val="24"/>
              </w:rPr>
              <w:t>Организация работ по замене и установке дорожных знаков</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rsidR="001A08B9" w:rsidRPr="00510C1C" w:rsidRDefault="001A08B9" w:rsidP="004541B0">
            <w:pPr>
              <w:widowControl w:val="0"/>
              <w:autoSpaceDE w:val="0"/>
              <w:autoSpaceDN w:val="0"/>
              <w:adjustRightInd w:val="0"/>
              <w:spacing w:line="280" w:lineRule="exact"/>
              <w:jc w:val="center"/>
              <w:rPr>
                <w:sz w:val="24"/>
                <w:szCs w:val="24"/>
                <w:highlight w:val="yellow"/>
              </w:rPr>
            </w:pPr>
            <w:r w:rsidRPr="00510C1C">
              <w:rPr>
                <w:sz w:val="24"/>
                <w:szCs w:val="24"/>
              </w:rPr>
              <w:t>300000,00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300000,00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300000,00</w:t>
            </w:r>
          </w:p>
        </w:tc>
      </w:tr>
      <w:tr w:rsidR="001A08B9" w:rsidTr="004541B0">
        <w:trPr>
          <w:trHeight w:val="168"/>
        </w:trPr>
        <w:tc>
          <w:tcPr>
            <w:tcW w:w="4537" w:type="dxa"/>
            <w:tcBorders>
              <w:top w:val="single" w:sz="4" w:space="0" w:color="auto"/>
              <w:left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Pr>
                <w:sz w:val="24"/>
                <w:szCs w:val="24"/>
              </w:rPr>
              <w:t>2.1.1.3. Разработка паспортов</w:t>
            </w:r>
            <w:r w:rsidRPr="00076F5B">
              <w:rPr>
                <w:sz w:val="24"/>
                <w:szCs w:val="24"/>
              </w:rPr>
              <w:t xml:space="preserve"> обеспечения транспортной безопасности </w:t>
            </w:r>
            <w:r w:rsidRPr="00076F5B">
              <w:rPr>
                <w:sz w:val="24"/>
                <w:szCs w:val="24"/>
              </w:rPr>
              <w:lastRenderedPageBreak/>
              <w:t>на ОТИ</w:t>
            </w:r>
            <w:r>
              <w:rPr>
                <w:sz w:val="24"/>
                <w:szCs w:val="24"/>
              </w:rPr>
              <w:t>, не подлежащих категорированию</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lastRenderedPageBreak/>
              <w:t>Админист</w:t>
            </w:r>
            <w:r>
              <w:rPr>
                <w:sz w:val="24"/>
                <w:szCs w:val="24"/>
              </w:rPr>
              <w:t xml:space="preserve">рация Кочевского МО ПК </w:t>
            </w: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550 000,00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250 000,00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250 000,00</w:t>
            </w:r>
          </w:p>
        </w:tc>
      </w:tr>
      <w:tr w:rsidR="001A08B9" w:rsidTr="004541B0">
        <w:trPr>
          <w:trHeight w:val="116"/>
        </w:trPr>
        <w:tc>
          <w:tcPr>
            <w:tcW w:w="4537" w:type="dxa"/>
            <w:vMerge w:val="restart"/>
            <w:tcBorders>
              <w:top w:val="single" w:sz="4" w:space="0" w:color="auto"/>
              <w:left w:val="single" w:sz="4" w:space="0" w:color="auto"/>
              <w:right w:val="single" w:sz="4" w:space="0" w:color="auto"/>
            </w:tcBorders>
            <w:hideMark/>
          </w:tcPr>
          <w:p w:rsidR="001A08B9" w:rsidRPr="00076F5B" w:rsidRDefault="001A08B9" w:rsidP="004541B0">
            <w:pPr>
              <w:widowControl w:val="0"/>
              <w:autoSpaceDE w:val="0"/>
              <w:autoSpaceDN w:val="0"/>
              <w:adjustRightInd w:val="0"/>
              <w:spacing w:line="280" w:lineRule="exact"/>
              <w:rPr>
                <w:b/>
                <w:sz w:val="24"/>
                <w:szCs w:val="24"/>
              </w:rPr>
            </w:pPr>
            <w:r w:rsidRPr="00683180">
              <w:rPr>
                <w:b/>
                <w:sz w:val="24"/>
                <w:szCs w:val="24"/>
              </w:rPr>
              <w:lastRenderedPageBreak/>
              <w:t>3.</w:t>
            </w:r>
            <w:r>
              <w:rPr>
                <w:b/>
                <w:sz w:val="24"/>
                <w:szCs w:val="24"/>
              </w:rPr>
              <w:t xml:space="preserve"> Подпрограмма </w:t>
            </w:r>
            <w:r w:rsidRPr="00076F5B">
              <w:rPr>
                <w:b/>
                <w:sz w:val="24"/>
                <w:szCs w:val="24"/>
              </w:rPr>
              <w:t>«Транспортное обслуживание»</w:t>
            </w:r>
          </w:p>
        </w:tc>
        <w:tc>
          <w:tcPr>
            <w:tcW w:w="2409" w:type="dxa"/>
            <w:vMerge w:val="restart"/>
            <w:tcBorders>
              <w:top w:val="single" w:sz="4" w:space="0" w:color="auto"/>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r w:rsidRPr="00076F5B">
              <w:rPr>
                <w:sz w:val="24"/>
                <w:szCs w:val="24"/>
              </w:rPr>
              <w:t>Администрация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rPr>
                <w:b/>
              </w:rPr>
            </w:pPr>
            <w:r>
              <w:rPr>
                <w:b/>
                <w:sz w:val="24"/>
                <w:szCs w:val="24"/>
              </w:rPr>
              <w:t xml:space="preserve">всего, в том числе </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13 778 180,00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272 000,00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272 000,00</w:t>
            </w:r>
          </w:p>
        </w:tc>
      </w:tr>
      <w:tr w:rsidR="001A08B9" w:rsidTr="004541B0">
        <w:trPr>
          <w:trHeight w:val="116"/>
        </w:trPr>
        <w:tc>
          <w:tcPr>
            <w:tcW w:w="4537" w:type="dxa"/>
            <w:vMerge/>
            <w:tcBorders>
              <w:left w:val="single" w:sz="4" w:space="0" w:color="auto"/>
              <w:right w:val="single" w:sz="4" w:space="0" w:color="auto"/>
            </w:tcBorders>
            <w:hideMark/>
          </w:tcPr>
          <w:p w:rsidR="001A08B9" w:rsidRPr="00683180"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rPr>
                <w:b/>
                <w:sz w:val="24"/>
                <w:szCs w:val="24"/>
              </w:rPr>
            </w:pPr>
            <w:r>
              <w:rPr>
                <w:b/>
                <w:sz w:val="24"/>
                <w:szCs w:val="24"/>
              </w:rPr>
              <w:t>бюджет Пермского края</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13 300 000,00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0,00</w:t>
            </w:r>
          </w:p>
        </w:tc>
      </w:tr>
      <w:tr w:rsidR="001A08B9" w:rsidTr="004541B0">
        <w:trPr>
          <w:trHeight w:val="116"/>
        </w:trPr>
        <w:tc>
          <w:tcPr>
            <w:tcW w:w="4537" w:type="dxa"/>
            <w:vMerge/>
            <w:tcBorders>
              <w:left w:val="single" w:sz="4" w:space="0" w:color="auto"/>
              <w:right w:val="single" w:sz="4" w:space="0" w:color="auto"/>
            </w:tcBorders>
            <w:hideMark/>
          </w:tcPr>
          <w:p w:rsidR="001A08B9" w:rsidRPr="00683180" w:rsidRDefault="001A08B9" w:rsidP="004541B0">
            <w:pPr>
              <w:widowControl w:val="0"/>
              <w:autoSpaceDE w:val="0"/>
              <w:autoSpaceDN w:val="0"/>
              <w:adjustRightInd w:val="0"/>
              <w:spacing w:line="280" w:lineRule="exact"/>
              <w:rPr>
                <w:b/>
                <w:sz w:val="24"/>
                <w:szCs w:val="24"/>
              </w:rPr>
            </w:pPr>
          </w:p>
        </w:tc>
        <w:tc>
          <w:tcPr>
            <w:tcW w:w="2409" w:type="dxa"/>
            <w:vMerge/>
            <w:tcBorders>
              <w:left w:val="single" w:sz="4" w:space="0" w:color="auto"/>
              <w:right w:val="single" w:sz="4" w:space="0" w:color="auto"/>
            </w:tcBorders>
          </w:tcPr>
          <w:p w:rsidR="001A08B9" w:rsidRPr="00FC7E22" w:rsidRDefault="001A08B9" w:rsidP="004541B0">
            <w:pPr>
              <w:widowControl w:val="0"/>
              <w:autoSpaceDE w:val="0"/>
              <w:autoSpaceDN w:val="0"/>
              <w:adjustRightInd w:val="0"/>
              <w:spacing w:line="280" w:lineRule="exact"/>
              <w:jc w:val="both"/>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C41E29" w:rsidRDefault="001A08B9" w:rsidP="004541B0">
            <w:pPr>
              <w:rPr>
                <w:b/>
                <w:sz w:val="24"/>
                <w:szCs w:val="24"/>
              </w:rPr>
            </w:pPr>
            <w:r>
              <w:rPr>
                <w:b/>
                <w:sz w:val="24"/>
                <w:szCs w:val="24"/>
              </w:rPr>
              <w:t>местный бюджет</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478 180,00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272 000,00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b/>
                <w:sz w:val="24"/>
                <w:szCs w:val="24"/>
              </w:rPr>
            </w:pPr>
            <w:r w:rsidRPr="00510C1C">
              <w:rPr>
                <w:b/>
                <w:sz w:val="24"/>
                <w:szCs w:val="24"/>
              </w:rPr>
              <w:t>272 000,00</w:t>
            </w:r>
          </w:p>
        </w:tc>
      </w:tr>
      <w:tr w:rsidR="001A08B9" w:rsidTr="004541B0">
        <w:trPr>
          <w:trHeight w:val="116"/>
        </w:trPr>
        <w:tc>
          <w:tcPr>
            <w:tcW w:w="4537" w:type="dxa"/>
            <w:vMerge w:val="restart"/>
            <w:tcBorders>
              <w:top w:val="single" w:sz="4" w:space="0" w:color="auto"/>
              <w:left w:val="single" w:sz="4" w:space="0" w:color="auto"/>
              <w:right w:val="single" w:sz="4" w:space="0" w:color="auto"/>
            </w:tcBorders>
          </w:tcPr>
          <w:p w:rsidR="001A08B9" w:rsidRPr="001B05F7" w:rsidRDefault="001A08B9" w:rsidP="004541B0">
            <w:pPr>
              <w:widowControl w:val="0"/>
              <w:autoSpaceDE w:val="0"/>
              <w:autoSpaceDN w:val="0"/>
              <w:adjustRightInd w:val="0"/>
              <w:spacing w:line="280" w:lineRule="exact"/>
              <w:outlineLvl w:val="1"/>
              <w:rPr>
                <w:color w:val="000000"/>
                <w:sz w:val="24"/>
                <w:szCs w:val="24"/>
                <w:highlight w:val="yellow"/>
              </w:rPr>
            </w:pPr>
            <w:r w:rsidRPr="00683180">
              <w:rPr>
                <w:color w:val="000000"/>
                <w:sz w:val="24"/>
                <w:szCs w:val="24"/>
              </w:rPr>
              <w:t>3.</w:t>
            </w:r>
            <w:r>
              <w:rPr>
                <w:color w:val="000000"/>
                <w:sz w:val="24"/>
                <w:szCs w:val="24"/>
              </w:rPr>
              <w:t xml:space="preserve">1. </w:t>
            </w:r>
            <w:r w:rsidRPr="001B05F7">
              <w:rPr>
                <w:color w:val="000000"/>
                <w:sz w:val="24"/>
                <w:szCs w:val="24"/>
              </w:rPr>
              <w:t>Основное м</w:t>
            </w:r>
            <w:r>
              <w:rPr>
                <w:color w:val="000000"/>
                <w:sz w:val="24"/>
                <w:szCs w:val="24"/>
              </w:rPr>
              <w:t xml:space="preserve">ероприятие. </w:t>
            </w:r>
            <w:r w:rsidRPr="001B05F7">
              <w:rPr>
                <w:color w:val="000000"/>
                <w:sz w:val="24"/>
                <w:szCs w:val="24"/>
              </w:rPr>
              <w:t>Осуществление автобусных перевозок</w:t>
            </w:r>
          </w:p>
        </w:tc>
        <w:tc>
          <w:tcPr>
            <w:tcW w:w="2409" w:type="dxa"/>
            <w:vMerge w:val="restart"/>
            <w:tcBorders>
              <w:top w:val="single" w:sz="4" w:space="0" w:color="auto"/>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Pr>
                <w:sz w:val="24"/>
                <w:szCs w:val="24"/>
              </w:rPr>
              <w:t>всего, в том числе</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13 778 180,00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272 000,00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272 000,00</w:t>
            </w:r>
          </w:p>
        </w:tc>
      </w:tr>
      <w:tr w:rsidR="001A08B9" w:rsidTr="004541B0">
        <w:trPr>
          <w:trHeight w:val="116"/>
        </w:trPr>
        <w:tc>
          <w:tcPr>
            <w:tcW w:w="4537" w:type="dxa"/>
            <w:vMerge/>
            <w:tcBorders>
              <w:left w:val="single" w:sz="4" w:space="0" w:color="auto"/>
              <w:right w:val="single" w:sz="4" w:space="0" w:color="auto"/>
            </w:tcBorders>
          </w:tcPr>
          <w:p w:rsidR="001A08B9" w:rsidRPr="00683180" w:rsidRDefault="001A08B9" w:rsidP="004541B0">
            <w:pPr>
              <w:widowControl w:val="0"/>
              <w:autoSpaceDE w:val="0"/>
              <w:autoSpaceDN w:val="0"/>
              <w:adjustRightInd w:val="0"/>
              <w:spacing w:line="280" w:lineRule="exact"/>
              <w:outlineLvl w:val="1"/>
              <w:rPr>
                <w:color w:val="000000"/>
                <w:sz w:val="24"/>
                <w:szCs w:val="24"/>
              </w:rPr>
            </w:pPr>
          </w:p>
        </w:tc>
        <w:tc>
          <w:tcPr>
            <w:tcW w:w="2409" w:type="dxa"/>
            <w:vMerge/>
            <w:tcBorders>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0A7BAD" w:rsidRDefault="001A08B9" w:rsidP="004541B0">
            <w:pPr>
              <w:rPr>
                <w:sz w:val="24"/>
                <w:szCs w:val="24"/>
              </w:rPr>
            </w:pPr>
            <w:r>
              <w:rPr>
                <w:sz w:val="24"/>
                <w:szCs w:val="24"/>
              </w:rPr>
              <w:t>бюджет Пермского края</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13 300 000,00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r w:rsidR="001A08B9" w:rsidTr="004541B0">
        <w:trPr>
          <w:trHeight w:val="116"/>
        </w:trPr>
        <w:tc>
          <w:tcPr>
            <w:tcW w:w="4537" w:type="dxa"/>
            <w:vMerge/>
            <w:tcBorders>
              <w:left w:val="single" w:sz="4" w:space="0" w:color="auto"/>
              <w:right w:val="single" w:sz="4" w:space="0" w:color="auto"/>
            </w:tcBorders>
          </w:tcPr>
          <w:p w:rsidR="001A08B9" w:rsidRPr="00683180" w:rsidRDefault="001A08B9" w:rsidP="004541B0">
            <w:pPr>
              <w:widowControl w:val="0"/>
              <w:autoSpaceDE w:val="0"/>
              <w:autoSpaceDN w:val="0"/>
              <w:adjustRightInd w:val="0"/>
              <w:spacing w:line="280" w:lineRule="exact"/>
              <w:outlineLvl w:val="1"/>
              <w:rPr>
                <w:color w:val="000000"/>
                <w:sz w:val="24"/>
                <w:szCs w:val="24"/>
              </w:rPr>
            </w:pPr>
          </w:p>
        </w:tc>
        <w:tc>
          <w:tcPr>
            <w:tcW w:w="2409" w:type="dxa"/>
            <w:vMerge/>
            <w:tcBorders>
              <w:left w:val="single" w:sz="4" w:space="0" w:color="auto"/>
              <w:right w:val="single" w:sz="4" w:space="0" w:color="auto"/>
            </w:tcBorders>
          </w:tcPr>
          <w:p w:rsidR="001A08B9" w:rsidRPr="00076F5B" w:rsidRDefault="001A08B9" w:rsidP="004541B0">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1A08B9" w:rsidRPr="000A7BAD" w:rsidRDefault="001A08B9" w:rsidP="004541B0">
            <w:pPr>
              <w:rPr>
                <w:sz w:val="24"/>
                <w:szCs w:val="24"/>
              </w:rPr>
            </w:pPr>
            <w:r>
              <w:rPr>
                <w:sz w:val="24"/>
                <w:szCs w:val="24"/>
              </w:rPr>
              <w:t>местный бюджет</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478 180,00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272 000,00</w:t>
            </w:r>
          </w:p>
        </w:tc>
        <w:tc>
          <w:tcPr>
            <w:tcW w:w="1701" w:type="dxa"/>
            <w:tcBorders>
              <w:top w:val="single" w:sz="4" w:space="0" w:color="auto"/>
              <w:left w:val="single" w:sz="4" w:space="0" w:color="auto"/>
              <w:right w:val="single" w:sz="4" w:space="0" w:color="auto"/>
            </w:tcBorders>
            <w:hideMark/>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272 000,00</w:t>
            </w:r>
          </w:p>
        </w:tc>
      </w:tr>
      <w:tr w:rsidR="001A08B9" w:rsidTr="004541B0">
        <w:trPr>
          <w:trHeight w:val="224"/>
        </w:trPr>
        <w:tc>
          <w:tcPr>
            <w:tcW w:w="4537"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widowControl w:val="0"/>
              <w:autoSpaceDE w:val="0"/>
              <w:autoSpaceDN w:val="0"/>
              <w:adjustRightInd w:val="0"/>
              <w:spacing w:line="280" w:lineRule="exact"/>
              <w:outlineLvl w:val="1"/>
              <w:rPr>
                <w:sz w:val="24"/>
                <w:szCs w:val="24"/>
              </w:rPr>
            </w:pPr>
            <w:r w:rsidRPr="00683180">
              <w:rPr>
                <w:sz w:val="24"/>
                <w:szCs w:val="24"/>
              </w:rPr>
              <w:t>3.</w:t>
            </w:r>
            <w:r>
              <w:rPr>
                <w:sz w:val="24"/>
                <w:szCs w:val="24"/>
              </w:rPr>
              <w:t xml:space="preserve">1.1. Мероприятие. </w:t>
            </w:r>
            <w:r w:rsidRPr="00076F5B">
              <w:rPr>
                <w:sz w:val="24"/>
                <w:szCs w:val="24"/>
              </w:rPr>
              <w:t>Осуществление автобусных перевозок между населенными пунктами на территории Кочевского муниципального округа</w:t>
            </w:r>
          </w:p>
        </w:tc>
        <w:tc>
          <w:tcPr>
            <w:tcW w:w="2409" w:type="dxa"/>
            <w:tcBorders>
              <w:top w:val="single" w:sz="4" w:space="0" w:color="auto"/>
              <w:left w:val="single" w:sz="4" w:space="0" w:color="auto"/>
              <w:bottom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Default="001A08B9" w:rsidP="004541B0">
            <w:r w:rsidRPr="000A7BAD">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478 180,00</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272 000,00</w:t>
            </w:r>
          </w:p>
        </w:tc>
        <w:tc>
          <w:tcPr>
            <w:tcW w:w="1701" w:type="dxa"/>
            <w:tcBorders>
              <w:top w:val="single" w:sz="4" w:space="0" w:color="auto"/>
              <w:left w:val="single" w:sz="4" w:space="0" w:color="auto"/>
              <w:bottom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272 000,00</w:t>
            </w:r>
          </w:p>
        </w:tc>
      </w:tr>
      <w:tr w:rsidR="001A08B9" w:rsidTr="004541B0">
        <w:trPr>
          <w:trHeight w:val="224"/>
        </w:trPr>
        <w:tc>
          <w:tcPr>
            <w:tcW w:w="4537" w:type="dxa"/>
            <w:tcBorders>
              <w:top w:val="single" w:sz="4" w:space="0" w:color="auto"/>
              <w:left w:val="single" w:sz="4" w:space="0" w:color="auto"/>
              <w:right w:val="single" w:sz="4" w:space="0" w:color="auto"/>
            </w:tcBorders>
          </w:tcPr>
          <w:p w:rsidR="001A08B9" w:rsidRPr="00683180" w:rsidRDefault="001A08B9" w:rsidP="004541B0">
            <w:pPr>
              <w:widowControl w:val="0"/>
              <w:autoSpaceDE w:val="0"/>
              <w:autoSpaceDN w:val="0"/>
              <w:adjustRightInd w:val="0"/>
              <w:spacing w:line="280" w:lineRule="exact"/>
              <w:outlineLvl w:val="1"/>
              <w:rPr>
                <w:sz w:val="24"/>
                <w:szCs w:val="24"/>
              </w:rPr>
            </w:pPr>
            <w:r>
              <w:rPr>
                <w:sz w:val="24"/>
                <w:szCs w:val="24"/>
              </w:rPr>
              <w:t>3.1.2. Мероприятие. Приобретение подвижного состава пассажирского транспорта общего пользования, источником финансового обеспечения  которых являются бюджетные кредиты за счет временно свободных средств единого счета федерального бюджета, предоставляемые Федеральным казначейством бюджетам субъектов Российской Федерации (специальные казначейские кредиты)</w:t>
            </w:r>
          </w:p>
        </w:tc>
        <w:tc>
          <w:tcPr>
            <w:tcW w:w="2409" w:type="dxa"/>
            <w:tcBorders>
              <w:top w:val="single" w:sz="4" w:space="0" w:color="auto"/>
              <w:left w:val="single" w:sz="4" w:space="0" w:color="auto"/>
              <w:right w:val="single" w:sz="4" w:space="0" w:color="auto"/>
            </w:tcBorders>
          </w:tcPr>
          <w:p w:rsidR="001A08B9" w:rsidRPr="00076F5B" w:rsidRDefault="001A08B9" w:rsidP="004541B0">
            <w:pPr>
              <w:rPr>
                <w:sz w:val="24"/>
                <w:szCs w:val="24"/>
              </w:rPr>
            </w:pPr>
            <w:r w:rsidRPr="00076F5B">
              <w:rPr>
                <w:sz w:val="24"/>
                <w:szCs w:val="24"/>
              </w:rPr>
              <w:t>Администрация Кочевского МО ПК</w:t>
            </w:r>
          </w:p>
        </w:tc>
        <w:tc>
          <w:tcPr>
            <w:tcW w:w="3119" w:type="dxa"/>
            <w:tcBorders>
              <w:top w:val="single" w:sz="4" w:space="0" w:color="auto"/>
              <w:left w:val="single" w:sz="4" w:space="0" w:color="auto"/>
              <w:bottom w:val="single" w:sz="4" w:space="0" w:color="auto"/>
              <w:right w:val="single" w:sz="4" w:space="0" w:color="auto"/>
            </w:tcBorders>
          </w:tcPr>
          <w:p w:rsidR="001A08B9" w:rsidRPr="000A7BAD" w:rsidRDefault="001A08B9" w:rsidP="004541B0">
            <w:pPr>
              <w:rPr>
                <w:sz w:val="24"/>
                <w:szCs w:val="24"/>
              </w:rPr>
            </w:pPr>
            <w:r>
              <w:rPr>
                <w:sz w:val="24"/>
                <w:szCs w:val="24"/>
              </w:rPr>
              <w:t>бюджет Пермского края</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13 300 000,00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c>
          <w:tcPr>
            <w:tcW w:w="1701" w:type="dxa"/>
            <w:tcBorders>
              <w:top w:val="single" w:sz="4" w:space="0" w:color="auto"/>
              <w:left w:val="single" w:sz="4" w:space="0" w:color="auto"/>
              <w:right w:val="single" w:sz="4" w:space="0" w:color="auto"/>
            </w:tcBorders>
          </w:tcPr>
          <w:p w:rsidR="001A08B9" w:rsidRPr="00510C1C" w:rsidRDefault="001A08B9" w:rsidP="004541B0">
            <w:pPr>
              <w:widowControl w:val="0"/>
              <w:autoSpaceDE w:val="0"/>
              <w:autoSpaceDN w:val="0"/>
              <w:adjustRightInd w:val="0"/>
              <w:spacing w:line="280" w:lineRule="exact"/>
              <w:jc w:val="center"/>
              <w:rPr>
                <w:sz w:val="24"/>
                <w:szCs w:val="24"/>
              </w:rPr>
            </w:pPr>
            <w:r w:rsidRPr="00510C1C">
              <w:rPr>
                <w:sz w:val="24"/>
                <w:szCs w:val="24"/>
              </w:rPr>
              <w:t>0,00</w:t>
            </w:r>
          </w:p>
        </w:tc>
      </w:tr>
    </w:tbl>
    <w:p w:rsidR="001A08B9" w:rsidRPr="00272AE1" w:rsidRDefault="001A08B9" w:rsidP="001A08B9">
      <w:pPr>
        <w:autoSpaceDE w:val="0"/>
        <w:autoSpaceDN w:val="0"/>
        <w:adjustRightInd w:val="0"/>
        <w:ind w:firstLine="540"/>
        <w:jc w:val="both"/>
        <w:rPr>
          <w:sz w:val="24"/>
          <w:szCs w:val="24"/>
        </w:rPr>
      </w:pPr>
      <w:r w:rsidRPr="00272AE1">
        <w:rPr>
          <w:sz w:val="24"/>
          <w:szCs w:val="24"/>
        </w:rPr>
        <w:t xml:space="preserve">&lt;1&gt; Представленные расходы подлежат ежегодному уточнению при формировании бюджета на </w:t>
      </w:r>
    </w:p>
    <w:p w:rsidR="001A08B9" w:rsidRPr="00272AE1" w:rsidRDefault="001A08B9" w:rsidP="001A08B9">
      <w:pPr>
        <w:autoSpaceDE w:val="0"/>
        <w:autoSpaceDN w:val="0"/>
        <w:adjustRightInd w:val="0"/>
        <w:ind w:firstLine="540"/>
        <w:jc w:val="both"/>
        <w:rPr>
          <w:sz w:val="24"/>
          <w:szCs w:val="24"/>
        </w:rPr>
      </w:pPr>
      <w:r w:rsidRPr="00272AE1">
        <w:rPr>
          <w:sz w:val="24"/>
          <w:szCs w:val="24"/>
        </w:rPr>
        <w:t>очередной финансовый год и плановый период.</w:t>
      </w:r>
    </w:p>
    <w:p w:rsidR="001A08B9" w:rsidRDefault="001A08B9" w:rsidP="001A08B9">
      <w:pPr>
        <w:widowControl w:val="0"/>
        <w:spacing w:line="20" w:lineRule="atLeast"/>
        <w:jc w:val="center"/>
        <w:rPr>
          <w:b/>
          <w:szCs w:val="28"/>
        </w:rPr>
      </w:pPr>
    </w:p>
    <w:p w:rsidR="001A08B9" w:rsidRDefault="001A08B9" w:rsidP="001A08B9">
      <w:pPr>
        <w:widowControl w:val="0"/>
        <w:spacing w:line="20" w:lineRule="atLeast"/>
        <w:jc w:val="center"/>
        <w:rPr>
          <w:b/>
          <w:szCs w:val="28"/>
        </w:rPr>
      </w:pPr>
    </w:p>
    <w:p w:rsidR="001A08B9" w:rsidRDefault="001A08B9" w:rsidP="001A08B9">
      <w:pPr>
        <w:widowControl w:val="0"/>
        <w:spacing w:line="20" w:lineRule="atLeast"/>
        <w:rPr>
          <w:b/>
          <w:szCs w:val="28"/>
        </w:rPr>
      </w:pPr>
    </w:p>
    <w:p w:rsidR="002C3EEC" w:rsidRDefault="002C3EEC" w:rsidP="002C3EEC">
      <w:pPr>
        <w:tabs>
          <w:tab w:val="left" w:pos="993"/>
        </w:tabs>
        <w:suppressAutoHyphens/>
        <w:ind w:firstLine="709"/>
        <w:jc w:val="both"/>
      </w:pPr>
    </w:p>
    <w:sectPr w:rsidR="002C3EEC" w:rsidSect="002C3EEC">
      <w:pgSz w:w="16838" w:h="11906" w:orient="landscape"/>
      <w:pgMar w:top="850" w:right="678" w:bottom="993" w:left="141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617" w:rsidRDefault="00900617">
      <w:r>
        <w:separator/>
      </w:r>
    </w:p>
  </w:endnote>
  <w:endnote w:type="continuationSeparator" w:id="0">
    <w:p w:rsidR="00900617" w:rsidRDefault="0090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44E" w:rsidRDefault="00900617">
    <w:pPr>
      <w:pStyle w:val="a4"/>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617" w:rsidRDefault="00900617">
      <w:r>
        <w:separator/>
      </w:r>
    </w:p>
  </w:footnote>
  <w:footnote w:type="continuationSeparator" w:id="0">
    <w:p w:rsidR="00900617" w:rsidRDefault="009006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3ABE"/>
    <w:multiLevelType w:val="hybridMultilevel"/>
    <w:tmpl w:val="48D0B364"/>
    <w:lvl w:ilvl="0" w:tplc="15303C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73D0855"/>
    <w:multiLevelType w:val="hybridMultilevel"/>
    <w:tmpl w:val="8422B02E"/>
    <w:lvl w:ilvl="0" w:tplc="AFFC0B6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E2556F4"/>
    <w:multiLevelType w:val="hybridMultilevel"/>
    <w:tmpl w:val="FA706600"/>
    <w:lvl w:ilvl="0" w:tplc="75BE538E">
      <w:start w:val="1"/>
      <w:numFmt w:val="decimal"/>
      <w:lvlText w:val="%1."/>
      <w:lvlJc w:val="left"/>
      <w:pPr>
        <w:ind w:left="1211" w:hanging="360"/>
      </w:pPr>
      <w:rPr>
        <w:rFonts w:ascii="Times New Roman" w:eastAsia="Times New Roman" w:hAnsi="Times New Roman" w:cs="Times New Roman"/>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78604F47"/>
    <w:multiLevelType w:val="hybridMultilevel"/>
    <w:tmpl w:val="720CA35E"/>
    <w:lvl w:ilvl="0" w:tplc="746A76B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2DF8"/>
    <w:rsid w:val="000123DC"/>
    <w:rsid w:val="00017AFA"/>
    <w:rsid w:val="0002290A"/>
    <w:rsid w:val="00024BC2"/>
    <w:rsid w:val="000347C0"/>
    <w:rsid w:val="000436E6"/>
    <w:rsid w:val="000518A9"/>
    <w:rsid w:val="00061C38"/>
    <w:rsid w:val="00076C2A"/>
    <w:rsid w:val="0008711C"/>
    <w:rsid w:val="00091844"/>
    <w:rsid w:val="000B1EC1"/>
    <w:rsid w:val="000C2B4A"/>
    <w:rsid w:val="000E1599"/>
    <w:rsid w:val="00112B5E"/>
    <w:rsid w:val="00124DDF"/>
    <w:rsid w:val="00161A75"/>
    <w:rsid w:val="00173042"/>
    <w:rsid w:val="00181651"/>
    <w:rsid w:val="001870B1"/>
    <w:rsid w:val="001922B4"/>
    <w:rsid w:val="00193653"/>
    <w:rsid w:val="00196C85"/>
    <w:rsid w:val="001A08B9"/>
    <w:rsid w:val="001A6F72"/>
    <w:rsid w:val="001B4394"/>
    <w:rsid w:val="001C5E03"/>
    <w:rsid w:val="001D3FB7"/>
    <w:rsid w:val="001E1B25"/>
    <w:rsid w:val="001F43FC"/>
    <w:rsid w:val="00217779"/>
    <w:rsid w:val="00222D88"/>
    <w:rsid w:val="00231CE7"/>
    <w:rsid w:val="002442CB"/>
    <w:rsid w:val="0027445C"/>
    <w:rsid w:val="002B5684"/>
    <w:rsid w:val="002C3EEC"/>
    <w:rsid w:val="002D26B0"/>
    <w:rsid w:val="002E0C90"/>
    <w:rsid w:val="002F4A6E"/>
    <w:rsid w:val="00307ACE"/>
    <w:rsid w:val="00316B59"/>
    <w:rsid w:val="0033007A"/>
    <w:rsid w:val="00333ECD"/>
    <w:rsid w:val="00340B43"/>
    <w:rsid w:val="003454AE"/>
    <w:rsid w:val="00350419"/>
    <w:rsid w:val="00356F5B"/>
    <w:rsid w:val="0036340D"/>
    <w:rsid w:val="003854C9"/>
    <w:rsid w:val="00403890"/>
    <w:rsid w:val="00403F4C"/>
    <w:rsid w:val="00411091"/>
    <w:rsid w:val="004113E5"/>
    <w:rsid w:val="00421153"/>
    <w:rsid w:val="00462097"/>
    <w:rsid w:val="004721EC"/>
    <w:rsid w:val="00472FE5"/>
    <w:rsid w:val="00480B84"/>
    <w:rsid w:val="004A09E4"/>
    <w:rsid w:val="004A2133"/>
    <w:rsid w:val="004B2C0C"/>
    <w:rsid w:val="004D7D60"/>
    <w:rsid w:val="004F1256"/>
    <w:rsid w:val="004F2DF8"/>
    <w:rsid w:val="004F6A0E"/>
    <w:rsid w:val="00501674"/>
    <w:rsid w:val="00510C1C"/>
    <w:rsid w:val="00511039"/>
    <w:rsid w:val="005262DC"/>
    <w:rsid w:val="00527448"/>
    <w:rsid w:val="00527F3E"/>
    <w:rsid w:val="00536455"/>
    <w:rsid w:val="0054340C"/>
    <w:rsid w:val="00543C1B"/>
    <w:rsid w:val="005557D5"/>
    <w:rsid w:val="00593367"/>
    <w:rsid w:val="005A1C0B"/>
    <w:rsid w:val="005A4278"/>
    <w:rsid w:val="005A6D20"/>
    <w:rsid w:val="005D7485"/>
    <w:rsid w:val="005F01FE"/>
    <w:rsid w:val="00621B2E"/>
    <w:rsid w:val="006233B4"/>
    <w:rsid w:val="00631B68"/>
    <w:rsid w:val="006334AC"/>
    <w:rsid w:val="006512CC"/>
    <w:rsid w:val="00654389"/>
    <w:rsid w:val="00660569"/>
    <w:rsid w:val="00667087"/>
    <w:rsid w:val="00691B3C"/>
    <w:rsid w:val="006A1BD4"/>
    <w:rsid w:val="006A32D8"/>
    <w:rsid w:val="006C0088"/>
    <w:rsid w:val="006C0F61"/>
    <w:rsid w:val="006F64CF"/>
    <w:rsid w:val="007062FB"/>
    <w:rsid w:val="0071030B"/>
    <w:rsid w:val="00714888"/>
    <w:rsid w:val="00726942"/>
    <w:rsid w:val="00737328"/>
    <w:rsid w:val="0074507A"/>
    <w:rsid w:val="007719B5"/>
    <w:rsid w:val="00776999"/>
    <w:rsid w:val="007821CC"/>
    <w:rsid w:val="007835CE"/>
    <w:rsid w:val="007B0A01"/>
    <w:rsid w:val="007B0C43"/>
    <w:rsid w:val="007C1300"/>
    <w:rsid w:val="007C31E6"/>
    <w:rsid w:val="007E2B66"/>
    <w:rsid w:val="007E67DA"/>
    <w:rsid w:val="007F6FA0"/>
    <w:rsid w:val="008002D0"/>
    <w:rsid w:val="0082035A"/>
    <w:rsid w:val="0083699A"/>
    <w:rsid w:val="008A1E13"/>
    <w:rsid w:val="008B7844"/>
    <w:rsid w:val="008C5FBF"/>
    <w:rsid w:val="008D5686"/>
    <w:rsid w:val="00900617"/>
    <w:rsid w:val="00901603"/>
    <w:rsid w:val="0090619E"/>
    <w:rsid w:val="00907081"/>
    <w:rsid w:val="00916526"/>
    <w:rsid w:val="00926ED6"/>
    <w:rsid w:val="0093060B"/>
    <w:rsid w:val="0093464A"/>
    <w:rsid w:val="00947C18"/>
    <w:rsid w:val="009638A7"/>
    <w:rsid w:val="009761BA"/>
    <w:rsid w:val="00982619"/>
    <w:rsid w:val="009A0973"/>
    <w:rsid w:val="009C21BD"/>
    <w:rsid w:val="009C6EF9"/>
    <w:rsid w:val="009F2212"/>
    <w:rsid w:val="00A230E5"/>
    <w:rsid w:val="00A32610"/>
    <w:rsid w:val="00A44088"/>
    <w:rsid w:val="00A72A12"/>
    <w:rsid w:val="00A76D53"/>
    <w:rsid w:val="00A94060"/>
    <w:rsid w:val="00AA5FE6"/>
    <w:rsid w:val="00AB3122"/>
    <w:rsid w:val="00AC6F89"/>
    <w:rsid w:val="00AD20AA"/>
    <w:rsid w:val="00AD676F"/>
    <w:rsid w:val="00AE5745"/>
    <w:rsid w:val="00AF2EC8"/>
    <w:rsid w:val="00B049FA"/>
    <w:rsid w:val="00B05B1C"/>
    <w:rsid w:val="00B323F2"/>
    <w:rsid w:val="00B36369"/>
    <w:rsid w:val="00B514BA"/>
    <w:rsid w:val="00B62BE1"/>
    <w:rsid w:val="00B67295"/>
    <w:rsid w:val="00B83B36"/>
    <w:rsid w:val="00B90411"/>
    <w:rsid w:val="00BA4BE9"/>
    <w:rsid w:val="00BB6CE3"/>
    <w:rsid w:val="00BD4D8A"/>
    <w:rsid w:val="00BE2017"/>
    <w:rsid w:val="00C02F81"/>
    <w:rsid w:val="00C07C4E"/>
    <w:rsid w:val="00C13043"/>
    <w:rsid w:val="00C1505A"/>
    <w:rsid w:val="00C16D56"/>
    <w:rsid w:val="00C20B56"/>
    <w:rsid w:val="00C20EAA"/>
    <w:rsid w:val="00C27B24"/>
    <w:rsid w:val="00C4515E"/>
    <w:rsid w:val="00C61289"/>
    <w:rsid w:val="00C66F86"/>
    <w:rsid w:val="00C73198"/>
    <w:rsid w:val="00C73FAF"/>
    <w:rsid w:val="00C979A4"/>
    <w:rsid w:val="00CA45D9"/>
    <w:rsid w:val="00CA5A40"/>
    <w:rsid w:val="00CB4829"/>
    <w:rsid w:val="00CB51EF"/>
    <w:rsid w:val="00CB74EC"/>
    <w:rsid w:val="00CC7C84"/>
    <w:rsid w:val="00CE15DB"/>
    <w:rsid w:val="00CE1FEC"/>
    <w:rsid w:val="00CE2E95"/>
    <w:rsid w:val="00D045C8"/>
    <w:rsid w:val="00D521AD"/>
    <w:rsid w:val="00D7499A"/>
    <w:rsid w:val="00D779ED"/>
    <w:rsid w:val="00DB080A"/>
    <w:rsid w:val="00E02E14"/>
    <w:rsid w:val="00E121AC"/>
    <w:rsid w:val="00E20CAE"/>
    <w:rsid w:val="00E27B4D"/>
    <w:rsid w:val="00E453B9"/>
    <w:rsid w:val="00E750D7"/>
    <w:rsid w:val="00EA1E12"/>
    <w:rsid w:val="00EA2813"/>
    <w:rsid w:val="00EB20B9"/>
    <w:rsid w:val="00EB4986"/>
    <w:rsid w:val="00F52478"/>
    <w:rsid w:val="00F653EB"/>
    <w:rsid w:val="00F66884"/>
    <w:rsid w:val="00F7745C"/>
    <w:rsid w:val="00F955B5"/>
    <w:rsid w:val="00FA6C91"/>
    <w:rsid w:val="00FD79D9"/>
    <w:rsid w:val="00FE00CB"/>
    <w:rsid w:val="00FE71A9"/>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59B0C9C"/>
  <w15:docId w15:val="{CBB31FA0-F1DF-44A3-8466-62374DB1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45C"/>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rsid w:val="004F2DF8"/>
    <w:rPr>
      <w:rFonts w:ascii="Times New Roman" w:eastAsia="Times New Roman" w:hAnsi="Times New Roman" w:cs="Times New Roman"/>
      <w:sz w:val="20"/>
      <w:szCs w:val="20"/>
      <w:lang w:eastAsia="ru-RU"/>
    </w:rPr>
  </w:style>
  <w:style w:type="paragraph" w:styleId="a4">
    <w:name w:val="footer"/>
    <w:basedOn w:val="a"/>
    <w:link w:val="a3"/>
    <w:unhideWhenUsed/>
    <w:rsid w:val="004F2DF8"/>
    <w:pPr>
      <w:suppressAutoHyphens/>
    </w:pPr>
    <w:rPr>
      <w:sz w:val="20"/>
    </w:rPr>
  </w:style>
  <w:style w:type="character" w:customStyle="1" w:styleId="1">
    <w:name w:val="Нижний колонтитул Знак1"/>
    <w:basedOn w:val="a0"/>
    <w:uiPriority w:val="99"/>
    <w:semiHidden/>
    <w:rsid w:val="004F2DF8"/>
    <w:rPr>
      <w:rFonts w:ascii="Times New Roman" w:eastAsia="Times New Roman" w:hAnsi="Times New Roman" w:cs="Times New Roman"/>
      <w:sz w:val="28"/>
      <w:szCs w:val="20"/>
      <w:lang w:eastAsia="ru-RU"/>
    </w:rPr>
  </w:style>
  <w:style w:type="paragraph" w:customStyle="1" w:styleId="a5">
    <w:name w:val="регистрационные поля"/>
    <w:basedOn w:val="a"/>
    <w:rsid w:val="004F2DF8"/>
    <w:pPr>
      <w:spacing w:line="240" w:lineRule="exact"/>
      <w:jc w:val="center"/>
    </w:pPr>
    <w:rPr>
      <w:lang w:val="en-US"/>
    </w:rPr>
  </w:style>
  <w:style w:type="paragraph" w:styleId="a6">
    <w:name w:val="Balloon Text"/>
    <w:basedOn w:val="a"/>
    <w:link w:val="a7"/>
    <w:uiPriority w:val="99"/>
    <w:semiHidden/>
    <w:unhideWhenUsed/>
    <w:rsid w:val="00421153"/>
    <w:rPr>
      <w:rFonts w:ascii="Segoe UI" w:hAnsi="Segoe UI" w:cs="Segoe UI"/>
      <w:sz w:val="18"/>
      <w:szCs w:val="18"/>
    </w:rPr>
  </w:style>
  <w:style w:type="character" w:customStyle="1" w:styleId="a7">
    <w:name w:val="Текст выноски Знак"/>
    <w:basedOn w:val="a0"/>
    <w:link w:val="a6"/>
    <w:uiPriority w:val="99"/>
    <w:semiHidden/>
    <w:rsid w:val="00421153"/>
    <w:rPr>
      <w:rFonts w:ascii="Segoe UI" w:eastAsia="Times New Roman" w:hAnsi="Segoe UI" w:cs="Segoe UI"/>
      <w:sz w:val="18"/>
      <w:szCs w:val="18"/>
      <w:lang w:eastAsia="ru-RU"/>
    </w:rPr>
  </w:style>
  <w:style w:type="paragraph" w:styleId="a8">
    <w:name w:val="List Paragraph"/>
    <w:basedOn w:val="a"/>
    <w:uiPriority w:val="34"/>
    <w:qFormat/>
    <w:rsid w:val="008D5686"/>
    <w:pPr>
      <w:ind w:left="720"/>
      <w:contextualSpacing/>
    </w:pPr>
  </w:style>
  <w:style w:type="table" w:styleId="a9">
    <w:name w:val="Table Grid"/>
    <w:basedOn w:val="a1"/>
    <w:uiPriority w:val="39"/>
    <w:rsid w:val="009C2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50419"/>
    <w:rPr>
      <w:sz w:val="16"/>
      <w:szCs w:val="16"/>
    </w:rPr>
  </w:style>
  <w:style w:type="paragraph" w:styleId="ab">
    <w:name w:val="annotation text"/>
    <w:basedOn w:val="a"/>
    <w:link w:val="ac"/>
    <w:uiPriority w:val="99"/>
    <w:semiHidden/>
    <w:unhideWhenUsed/>
    <w:rsid w:val="00350419"/>
    <w:rPr>
      <w:sz w:val="20"/>
    </w:rPr>
  </w:style>
  <w:style w:type="character" w:customStyle="1" w:styleId="ac">
    <w:name w:val="Текст примечания Знак"/>
    <w:basedOn w:val="a0"/>
    <w:link w:val="ab"/>
    <w:uiPriority w:val="99"/>
    <w:semiHidden/>
    <w:rsid w:val="0035041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50419"/>
    <w:rPr>
      <w:b/>
      <w:bCs/>
    </w:rPr>
  </w:style>
  <w:style w:type="character" w:customStyle="1" w:styleId="ae">
    <w:name w:val="Тема примечания Знак"/>
    <w:basedOn w:val="ac"/>
    <w:link w:val="ad"/>
    <w:uiPriority w:val="99"/>
    <w:semiHidden/>
    <w:rsid w:val="00350419"/>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0347C0"/>
    <w:pPr>
      <w:tabs>
        <w:tab w:val="center" w:pos="4677"/>
        <w:tab w:val="right" w:pos="9355"/>
      </w:tabs>
    </w:pPr>
  </w:style>
  <w:style w:type="character" w:customStyle="1" w:styleId="af0">
    <w:name w:val="Верхний колонтитул Знак"/>
    <w:basedOn w:val="a0"/>
    <w:link w:val="af"/>
    <w:uiPriority w:val="99"/>
    <w:rsid w:val="000347C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0E194-B880-4C18-AB09-E1B8C8E93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1197</Words>
  <Characters>6828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2024-07-23T05:30:00Z</cp:lastPrinted>
  <dcterms:created xsi:type="dcterms:W3CDTF">2024-08-08T12:58:00Z</dcterms:created>
  <dcterms:modified xsi:type="dcterms:W3CDTF">2024-08-08T12:58:00Z</dcterms:modified>
</cp:coreProperties>
</file>