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457" w:rsidRDefault="00920448">
      <w:pPr>
        <w:pStyle w:val="afc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3457" w:rsidRDefault="003D00A3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style="position:absolute;margin-left:420.95pt;margin-top:168.75pt;width:143.8pt;height:21.6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" o:allowincell="f" filled="f" stroked="f" strokeweight="0">
                <v:textbox inset="0,0,0,0">
                  <w:txbxContent>
                    <w:p w:rsidR="00133457" w:rsidRDefault="003D00A3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6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3457" w:rsidRDefault="00133457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7" style="position:absolute;margin-left:126.2pt;margin-top:177.6pt;width:101.75pt;height:21.6pt;z-index: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" o:allowincell="f" filled="f" stroked="f" strokeweight="0">
                <v:textbox inset="0,0,0,0">
                  <w:txbxContent>
                    <w:p w:rsidR="00133457" w:rsidRDefault="00133457">
                      <w:pPr>
                        <w:pStyle w:val="aff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8" behindDoc="0" locked="0" layoutInCell="0" allowOverlap="1">
                <wp:simplePos x="0" y="0"/>
                <wp:positionH relativeFrom="page">
                  <wp:posOffset>927735</wp:posOffset>
                </wp:positionH>
                <wp:positionV relativeFrom="page">
                  <wp:posOffset>2973705</wp:posOffset>
                </wp:positionV>
                <wp:extent cx="2540635" cy="1608455"/>
                <wp:effectExtent l="635" t="635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520" cy="1608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3457" w:rsidRDefault="00920448" w:rsidP="003D00A3">
                            <w:pPr>
                              <w:pStyle w:val="afc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О внесении изменений в муниципальную программу «Комплексное развитие сельских территорий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Кочевского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муниципального округа», утвержденную постановлением администрации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Кочевского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муниципального округа от 27.12.2024 № 1186-293-01-01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o:spid="_x0000_s1028" style="position:absolute;margin-left:73.05pt;margin-top:234.15pt;width:200.05pt;height:126.65pt;z-index: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" o:allowincell="f" filled="f" stroked="f" strokeweight="0">
                <v:textbox inset="0,0,0,0">
                  <w:txbxContent>
                    <w:p w:rsidR="00133457" w:rsidRDefault="00920448" w:rsidP="003D00A3">
                      <w:pPr>
                        <w:pStyle w:val="afc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О внесении изменений в муниципальную программу «Комплексное развитие сельских территорий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Кочевского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муниципального округа», утвержденную постановлением администрации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Кочевского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муниципального округа от 27.12.2024 № 1186-293-01-01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12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635" t="0" r="0" b="0"/>
                <wp:wrapNone/>
                <wp:docPr id="6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3457" w:rsidRDefault="003D00A3" w:rsidP="003D00A3">
                            <w:pPr>
                              <w:pStyle w:val="aff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00.09.2025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29" style="position:absolute;margin-left:126.2pt;margin-top:173.1pt;width:101.75pt;height:21.6pt;z-index:12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" o:allowincell="f" filled="f" stroked="f" strokeweight="0">
                <v:textbox inset="0,0,0,0">
                  <w:txbxContent>
                    <w:p w:rsidR="00133457" w:rsidRDefault="003D00A3" w:rsidP="003D00A3">
                      <w:pPr>
                        <w:pStyle w:val="aff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00.09.2025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33457" w:rsidRDefault="00133457">
      <w:pPr>
        <w:pStyle w:val="a6"/>
      </w:pPr>
    </w:p>
    <w:p w:rsidR="00133457" w:rsidRDefault="00133457">
      <w:pPr>
        <w:pStyle w:val="a6"/>
        <w:rPr>
          <w:lang w:val="ru-RU"/>
        </w:rPr>
      </w:pPr>
    </w:p>
    <w:p w:rsidR="00133457" w:rsidRDefault="00133457">
      <w:pPr>
        <w:pStyle w:val="a6"/>
        <w:rPr>
          <w:lang w:val="ru-RU"/>
        </w:rPr>
      </w:pPr>
    </w:p>
    <w:p w:rsidR="00133457" w:rsidRDefault="00133457">
      <w:pPr>
        <w:pStyle w:val="a6"/>
      </w:pPr>
    </w:p>
    <w:p w:rsidR="00133457" w:rsidRDefault="00133457">
      <w:pPr>
        <w:pStyle w:val="a6"/>
      </w:pPr>
    </w:p>
    <w:p w:rsidR="00133457" w:rsidRDefault="00133457">
      <w:pPr>
        <w:pStyle w:val="a6"/>
      </w:pPr>
    </w:p>
    <w:p w:rsidR="00133457" w:rsidRDefault="00920448">
      <w:pPr>
        <w:pStyle w:val="a6"/>
      </w:pPr>
      <w: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статьей 31 Положения о бюджетн</w:t>
      </w:r>
      <w:r>
        <w:t xml:space="preserve">ом процессе в </w:t>
      </w:r>
      <w:proofErr w:type="spellStart"/>
      <w:r>
        <w:t>Кочевском</w:t>
      </w:r>
      <w:proofErr w:type="spellEnd"/>
      <w:r>
        <w:t xml:space="preserve"> муниципальном округе Пермского края, утвержденного решением Думы </w:t>
      </w:r>
      <w:proofErr w:type="spellStart"/>
      <w:r>
        <w:t>Кочевского</w:t>
      </w:r>
      <w:proofErr w:type="spellEnd"/>
      <w:r>
        <w:t xml:space="preserve"> муниципального округа Пермского края от 26.02.2020 № 36, </w:t>
      </w:r>
      <w:r>
        <w:rPr>
          <w:lang w:val="ru-RU"/>
        </w:rPr>
        <w:t xml:space="preserve">решением Думы </w:t>
      </w:r>
      <w:proofErr w:type="spellStart"/>
      <w:r>
        <w:rPr>
          <w:lang w:val="ru-RU"/>
        </w:rPr>
        <w:t>Кочевского</w:t>
      </w:r>
      <w:proofErr w:type="spellEnd"/>
      <w:r>
        <w:rPr>
          <w:lang w:val="ru-RU"/>
        </w:rPr>
        <w:t xml:space="preserve"> муниципального округа Пермского края от 22</w:t>
      </w:r>
      <w:r>
        <w:rPr>
          <w:lang w:val="ru-RU"/>
        </w:rPr>
        <w:t>.08.2025 г. № 58 «О внесении изм</w:t>
      </w:r>
      <w:r>
        <w:rPr>
          <w:lang w:val="ru-RU"/>
        </w:rPr>
        <w:t xml:space="preserve">енений в решение Думы </w:t>
      </w:r>
      <w:proofErr w:type="spellStart"/>
      <w:r>
        <w:rPr>
          <w:lang w:val="ru-RU"/>
        </w:rPr>
        <w:t>Кочевского</w:t>
      </w:r>
      <w:proofErr w:type="spellEnd"/>
      <w:r>
        <w:rPr>
          <w:lang w:val="ru-RU"/>
        </w:rPr>
        <w:t xml:space="preserve"> муниципального округа Пермского края от 13.12.2024 № 43 «О бюджете </w:t>
      </w:r>
      <w:proofErr w:type="spellStart"/>
      <w:r>
        <w:rPr>
          <w:lang w:val="ru-RU"/>
        </w:rPr>
        <w:t>Кочевского</w:t>
      </w:r>
      <w:proofErr w:type="spellEnd"/>
      <w:r>
        <w:rPr>
          <w:lang w:val="ru-RU"/>
        </w:rPr>
        <w:t xml:space="preserve"> муниципального округа Пермского края на 2025 год и на плановый период 2026 и 2027 годов»</w:t>
      </w:r>
      <w:r>
        <w:t>,</w:t>
      </w:r>
    </w:p>
    <w:p w:rsidR="00133457" w:rsidRPr="003D00A3" w:rsidRDefault="003D00A3" w:rsidP="003D00A3">
      <w:pPr>
        <w:pStyle w:val="a6"/>
        <w:rPr>
          <w:lang w:val="ru-RU"/>
        </w:rPr>
      </w:pPr>
      <w:r>
        <w:rPr>
          <w:lang w:val="ru-RU"/>
        </w:rPr>
        <w:t xml:space="preserve">Администрация </w:t>
      </w:r>
      <w:proofErr w:type="spellStart"/>
      <w:r>
        <w:rPr>
          <w:lang w:val="ru-RU"/>
        </w:rPr>
        <w:t>Кочевского</w:t>
      </w:r>
      <w:proofErr w:type="spellEnd"/>
      <w:r>
        <w:rPr>
          <w:lang w:val="ru-RU"/>
        </w:rPr>
        <w:t xml:space="preserve"> муниципального округа </w:t>
      </w:r>
      <w:r>
        <w:rPr>
          <w:color w:val="000000"/>
          <w:lang w:val="ru-RU" w:eastAsia="ru-RU" w:bidi="ru-RU"/>
        </w:rPr>
        <w:t>ПОСТАНОВЛЯЕТ</w:t>
      </w:r>
      <w:r w:rsidR="00920448">
        <w:rPr>
          <w:color w:val="000000"/>
          <w:lang w:val="ru-RU" w:eastAsia="ru-RU" w:bidi="ru-RU"/>
        </w:rPr>
        <w:t>:</w:t>
      </w:r>
    </w:p>
    <w:p w:rsidR="00133457" w:rsidRDefault="00920448">
      <w:pPr>
        <w:pStyle w:val="a6"/>
        <w:numPr>
          <w:ilvl w:val="0"/>
          <w:numId w:val="2"/>
        </w:numPr>
        <w:spacing w:line="276" w:lineRule="auto"/>
        <w:ind w:left="0" w:firstLine="709"/>
        <w:rPr>
          <w:color w:val="000000"/>
          <w:lang w:bidi="ru-RU"/>
        </w:rPr>
      </w:pPr>
      <w:r>
        <w:rPr>
          <w:color w:val="000000"/>
          <w:lang w:val="ru-RU" w:eastAsia="ru-RU" w:bidi="ru-RU"/>
        </w:rPr>
        <w:t>Утвердить прилагаемые изменения в муниципа</w:t>
      </w:r>
      <w:r>
        <w:rPr>
          <w:color w:val="000000"/>
          <w:lang w:val="ru-RU" w:eastAsia="ru-RU" w:bidi="ru-RU"/>
        </w:rPr>
        <w:t xml:space="preserve">льную программу «Комплексное развитие сельских территорий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округа», утвержденную постановлением администрации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округа от 27.12.2024 № 1186-293-01-01 «Об утверждении муниципальной программы Комплексное разви</w:t>
      </w:r>
      <w:r>
        <w:rPr>
          <w:color w:val="000000"/>
          <w:lang w:val="ru-RU" w:eastAsia="ru-RU" w:bidi="ru-RU"/>
        </w:rPr>
        <w:t xml:space="preserve">тие сельских территорий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округа».</w:t>
      </w:r>
    </w:p>
    <w:p w:rsidR="00133457" w:rsidRDefault="00920448">
      <w:pPr>
        <w:numPr>
          <w:ilvl w:val="0"/>
          <w:numId w:val="2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eastAsia="x-none"/>
        </w:rPr>
        <w:t>Настоящее постановление вступает в силу после официального опубликования в муниципальной газете «</w:t>
      </w:r>
      <w:proofErr w:type="spellStart"/>
      <w:r>
        <w:rPr>
          <w:bCs/>
          <w:szCs w:val="28"/>
          <w:lang w:eastAsia="x-none"/>
        </w:rPr>
        <w:t>Кочевская</w:t>
      </w:r>
      <w:proofErr w:type="spellEnd"/>
      <w:r>
        <w:rPr>
          <w:bCs/>
          <w:szCs w:val="28"/>
          <w:lang w:eastAsia="x-none"/>
        </w:rPr>
        <w:t xml:space="preserve"> жизнь», подлежит размещению на официальном сайте администрации </w:t>
      </w:r>
      <w:proofErr w:type="spellStart"/>
      <w:r>
        <w:rPr>
          <w:bCs/>
          <w:szCs w:val="28"/>
          <w:lang w:eastAsia="x-none"/>
        </w:rPr>
        <w:t>Кочевского</w:t>
      </w:r>
      <w:proofErr w:type="spellEnd"/>
      <w:r>
        <w:rPr>
          <w:bCs/>
          <w:szCs w:val="28"/>
          <w:lang w:eastAsia="x-none"/>
        </w:rPr>
        <w:t xml:space="preserve"> муниципального о</w:t>
      </w:r>
      <w:r>
        <w:rPr>
          <w:bCs/>
          <w:szCs w:val="28"/>
          <w:lang w:eastAsia="x-none"/>
        </w:rPr>
        <w:t xml:space="preserve">круга и в сети интернет и применяется к правоотношениям при составлении и </w:t>
      </w:r>
      <w:r>
        <w:rPr>
          <w:bCs/>
          <w:szCs w:val="28"/>
          <w:lang w:eastAsia="x-none"/>
        </w:rPr>
        <w:lastRenderedPageBreak/>
        <w:t xml:space="preserve">исполнении бюджета </w:t>
      </w:r>
      <w:proofErr w:type="spellStart"/>
      <w:r>
        <w:rPr>
          <w:bCs/>
          <w:szCs w:val="28"/>
          <w:lang w:eastAsia="x-none"/>
        </w:rPr>
        <w:t>Кочевского</w:t>
      </w:r>
      <w:proofErr w:type="spellEnd"/>
      <w:r>
        <w:rPr>
          <w:bCs/>
          <w:szCs w:val="28"/>
          <w:lang w:eastAsia="x-none"/>
        </w:rPr>
        <w:t xml:space="preserve"> муниципального округа Пермского края, начиная с бюджета на 2025 год и плановый период 2026 и 2027 годов</w:t>
      </w:r>
      <w:r>
        <w:rPr>
          <w:bCs/>
          <w:szCs w:val="28"/>
          <w:lang w:val="x-none" w:eastAsia="x-none"/>
        </w:rPr>
        <w:t>.</w:t>
      </w:r>
    </w:p>
    <w:p w:rsidR="00133457" w:rsidRDefault="003D00A3">
      <w:pPr>
        <w:spacing w:line="276" w:lineRule="auto"/>
        <w:ind w:firstLine="360"/>
        <w:jc w:val="both"/>
      </w:pPr>
      <w:r>
        <w:rPr>
          <w:bCs/>
          <w:szCs w:val="28"/>
          <w:lang w:eastAsia="x-none"/>
        </w:rPr>
        <w:t>3</w:t>
      </w:r>
      <w:r w:rsidR="00920448">
        <w:rPr>
          <w:bCs/>
          <w:szCs w:val="28"/>
          <w:lang w:eastAsia="x-none"/>
        </w:rPr>
        <w:t xml:space="preserve">. </w:t>
      </w:r>
      <w:r w:rsidR="00920448">
        <w:t xml:space="preserve">Контроль за исполнением настоящего </w:t>
      </w:r>
      <w:r w:rsidR="00920448">
        <w:t>постановления возложить на начальника отдела социально - экономического развития администрации муниципального округа.</w:t>
      </w:r>
    </w:p>
    <w:p w:rsidR="00133457" w:rsidRDefault="00133457">
      <w:pPr>
        <w:pStyle w:val="a6"/>
      </w:pPr>
    </w:p>
    <w:p w:rsidR="00133457" w:rsidRDefault="00133457">
      <w:pPr>
        <w:pStyle w:val="a6"/>
        <w:rPr>
          <w:lang w:val="ru-RU"/>
        </w:rPr>
      </w:pPr>
    </w:p>
    <w:p w:rsidR="00133457" w:rsidRDefault="00133457">
      <w:pPr>
        <w:ind w:firstLine="720"/>
        <w:rPr>
          <w:lang w:val="x-none"/>
        </w:rPr>
      </w:pPr>
    </w:p>
    <w:p w:rsidR="00133457" w:rsidRDefault="00920448"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7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33457" w:rsidRDefault="00133457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" o:spid="_x0000_s1030" style="position:absolute;margin-left:72.3pt;margin-top:765.6pt;width:266.4pt;height:29.5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" o:allowincell="f" filled="f" stroked="f" strokeweight="0">
                <v:textbox inset="0,0,0,0">
                  <w:txbxContent>
                    <w:p w:rsidR="00133457" w:rsidRDefault="00133457">
                      <w:pPr>
                        <w:pStyle w:val="afd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proofErr w:type="spellStart"/>
      <w:r>
        <w:t>Врип</w:t>
      </w:r>
      <w:proofErr w:type="spellEnd"/>
      <w:r>
        <w:t xml:space="preserve"> главы муниципального округу-</w:t>
      </w:r>
    </w:p>
    <w:p w:rsidR="00133457" w:rsidRDefault="00920448">
      <w:r>
        <w:t xml:space="preserve">главы администрации </w:t>
      </w:r>
      <w:proofErr w:type="spellStart"/>
      <w:r>
        <w:t>Кочевского</w:t>
      </w:r>
      <w:proofErr w:type="spellEnd"/>
    </w:p>
    <w:p w:rsidR="00133457" w:rsidRDefault="00920448">
      <w:pPr>
        <w:sectPr w:rsidR="00133457">
          <w:footerReference w:type="default" r:id="rId9"/>
          <w:pgSz w:w="11906" w:h="16838"/>
          <w:pgMar w:top="1134" w:right="851" w:bottom="1134" w:left="1418" w:header="0" w:footer="72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  <w:t xml:space="preserve">     О. А. </w:t>
      </w:r>
      <w:proofErr w:type="spellStart"/>
      <w:r>
        <w:t>Кучевасов</w:t>
      </w:r>
      <w:proofErr w:type="spellEnd"/>
    </w:p>
    <w:p w:rsidR="00133457" w:rsidRDefault="00920448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133457" w:rsidRDefault="00920448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133457" w:rsidRDefault="00920448">
      <w:pPr>
        <w:ind w:firstLine="9639"/>
        <w:jc w:val="right"/>
        <w:outlineLvl w:val="1"/>
        <w:rPr>
          <w:szCs w:val="28"/>
        </w:rPr>
      </w:pP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</w:t>
      </w:r>
    </w:p>
    <w:p w:rsidR="00133457" w:rsidRDefault="00920448">
      <w:pPr>
        <w:ind w:firstLine="9639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3D00A3">
        <w:rPr>
          <w:szCs w:val="28"/>
        </w:rPr>
        <w:t>о</w:t>
      </w:r>
      <w:r>
        <w:rPr>
          <w:szCs w:val="28"/>
        </w:rPr>
        <w:t>т</w:t>
      </w:r>
      <w:r w:rsidR="003D00A3">
        <w:rPr>
          <w:szCs w:val="28"/>
        </w:rPr>
        <w:t xml:space="preserve"> 0.09.2025</w:t>
      </w:r>
      <w:r>
        <w:rPr>
          <w:szCs w:val="28"/>
        </w:rPr>
        <w:t xml:space="preserve">  №</w:t>
      </w:r>
      <w:r w:rsidR="003D00A3">
        <w:rPr>
          <w:szCs w:val="28"/>
        </w:rPr>
        <w:t xml:space="preserve"> 0-293-01-01</w:t>
      </w:r>
      <w:bookmarkStart w:id="0" w:name="_GoBack"/>
      <w:bookmarkEnd w:id="0"/>
    </w:p>
    <w:p w:rsidR="00133457" w:rsidRDefault="00133457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133457" w:rsidRDefault="00920448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133457" w:rsidRDefault="00920448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«Комплексное развитие сельских территорий </w:t>
      </w:r>
      <w:proofErr w:type="spellStart"/>
      <w:r>
        <w:rPr>
          <w:rFonts w:eastAsia="Calibri"/>
          <w:b/>
          <w:szCs w:val="28"/>
          <w:lang w:eastAsia="en-US"/>
        </w:rPr>
        <w:t>Кочевского</w:t>
      </w:r>
      <w:proofErr w:type="spellEnd"/>
      <w:r>
        <w:rPr>
          <w:rFonts w:eastAsia="Calibri"/>
          <w:b/>
          <w:szCs w:val="28"/>
          <w:lang w:eastAsia="en-US"/>
        </w:rPr>
        <w:t xml:space="preserve"> </w:t>
      </w:r>
      <w:r>
        <w:rPr>
          <w:rFonts w:eastAsia="Calibri"/>
          <w:b/>
          <w:szCs w:val="28"/>
          <w:lang w:eastAsia="en-US"/>
        </w:rPr>
        <w:t>муниципального округа»</w:t>
      </w:r>
    </w:p>
    <w:p w:rsidR="00133457" w:rsidRDefault="00133457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133457" w:rsidRDefault="00920448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133457" w:rsidRDefault="00920448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14" w:type="dxa"/>
        <w:tblInd w:w="-281" w:type="dxa"/>
        <w:tblLayout w:type="fixed"/>
        <w:tblLook w:val="04A0" w:firstRow="1" w:lastRow="0" w:firstColumn="1" w:lastColumn="0" w:noHBand="0" w:noVBand="1"/>
      </w:tblPr>
      <w:tblGrid>
        <w:gridCol w:w="546"/>
        <w:gridCol w:w="3410"/>
        <w:gridCol w:w="560"/>
        <w:gridCol w:w="844"/>
        <w:gridCol w:w="1297"/>
        <w:gridCol w:w="410"/>
        <w:gridCol w:w="1989"/>
        <w:gridCol w:w="26"/>
        <w:gridCol w:w="1528"/>
        <w:gridCol w:w="425"/>
        <w:gridCol w:w="1737"/>
        <w:gridCol w:w="152"/>
        <w:gridCol w:w="2090"/>
      </w:tblGrid>
      <w:tr w:rsidR="00133457">
        <w:trPr>
          <w:trHeight w:val="303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</w:tr>
      <w:tr w:rsidR="00133457">
        <w:trPr>
          <w:trHeight w:val="32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133457">
        <w:trPr>
          <w:trHeight w:val="345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бюджетные </w:t>
            </w:r>
            <w:r>
              <w:rPr>
                <w:sz w:val="24"/>
                <w:szCs w:val="24"/>
                <w:lang w:eastAsia="en-US"/>
              </w:rPr>
              <w:t>учреждения муниципального округа</w:t>
            </w:r>
          </w:p>
        </w:tc>
      </w:tr>
      <w:tr w:rsidR="00133457">
        <w:trPr>
          <w:trHeight w:val="416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1.Улучшение жилищных условий граждан отдельных категорий.</w:t>
            </w:r>
          </w:p>
          <w:p w:rsidR="00133457" w:rsidRDefault="00920448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2.Обустройство инженерной инфраструктурой и благоустройство сельских территорий.</w:t>
            </w:r>
          </w:p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>Создание комфортных условий жизнедеятельности в сельской местност</w:t>
            </w:r>
            <w:r>
              <w:rPr>
                <w:sz w:val="24"/>
                <w:szCs w:val="24"/>
              </w:rPr>
              <w:t>и.</w:t>
            </w:r>
          </w:p>
          <w:p w:rsidR="00133457" w:rsidRDefault="00920448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Создание условий для устойчивой экономической политики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Кочевского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муниципального округа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133457">
        <w:trPr>
          <w:trHeight w:val="21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Привлечение средств федерального и краевого бюджетов для решения жилищных проблем молодых семей;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2. Создание условий для повышения качества </w:t>
            </w:r>
            <w:r>
              <w:rPr>
                <w:rFonts w:eastAsia="Calibri"/>
                <w:sz w:val="24"/>
                <w:szCs w:val="24"/>
                <w:lang w:eastAsia="en-US"/>
              </w:rPr>
              <w:t>жизни граждан, проживающих в аварийных жилых помещениях.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4. Приобретение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спецжилфонда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для детей-сирот, детей, оста</w:t>
            </w:r>
            <w:r>
              <w:rPr>
                <w:rFonts w:eastAsia="Calibri"/>
                <w:sz w:val="24"/>
                <w:szCs w:val="24"/>
                <w:lang w:eastAsia="en-US"/>
              </w:rPr>
              <w:t>вшихся без попечения родителей и лиц из их числа.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 Обеспечение ввода в действие распределительных газовых сетей.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 Повышение уровня благоустройства сельских территорий.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 Приведение в нормативное состояние образовательных учреждений, объектов культуры.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 Создание условий для занятие спортом.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9.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субъектами малого и среднего предпринимательства;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lastRenderedPageBreak/>
              <w:t>10. Развитие системы информационной и консультационной поддержки субъектов малого и среднего предпринимател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ьства;</w:t>
            </w:r>
          </w:p>
          <w:p w:rsidR="00133457" w:rsidRDefault="00920448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133457">
        <w:trPr>
          <w:trHeight w:val="69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Социальная поддержка жителей и создание условий для обеспечения доступным и комфортным ж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ильем</w:t>
            </w:r>
          </w:p>
          <w:p w:rsidR="00133457" w:rsidRDefault="00920448">
            <w:pPr>
              <w:spacing w:line="252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Задача: 1.1. Создание благоприятной инженерной инфраструктуры на селе.</w:t>
            </w:r>
          </w:p>
          <w:p w:rsidR="00133457" w:rsidRDefault="00920448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2.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Развитие малых форм хозяйствования, малого и среднего предпринимательства.</w:t>
            </w:r>
          </w:p>
          <w:p w:rsidR="00133457" w:rsidRDefault="00920448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2.1. Повышение мотивации для организации собственного дела.</w:t>
            </w:r>
          </w:p>
          <w:p w:rsidR="00133457" w:rsidRDefault="00920448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2.2. Развитие системы информационной и консультационной поддержки субъектов</w:t>
            </w:r>
          </w:p>
          <w:p w:rsidR="00133457" w:rsidRDefault="00920448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133457" w:rsidRDefault="00920448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2.3. Удовлетворение потребности населения в сельскохозяйственной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продукции.</w:t>
            </w:r>
          </w:p>
          <w:p w:rsidR="00133457" w:rsidRDefault="00920448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Благоустройство сельских территорий.</w:t>
            </w:r>
          </w:p>
          <w:p w:rsidR="00133457" w:rsidRDefault="00920448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площадок.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Современный облик сельских территорий.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Строительство новых </w:t>
            </w:r>
            <w:r>
              <w:rPr>
                <w:sz w:val="24"/>
                <w:szCs w:val="24"/>
                <w:lang w:eastAsia="en-US"/>
              </w:rPr>
              <w:t>детских садов.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Создание условий для занятия спортом.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4.4. Реализация мероприятий приоритетного проекта «</w:t>
            </w:r>
            <w:r>
              <w:rPr>
                <w:sz w:val="24"/>
                <w:szCs w:val="24"/>
                <w:lang w:eastAsia="en-US"/>
              </w:rPr>
              <w:t>Культурная реновация»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программы «Комфортный край»</w:t>
            </w:r>
          </w:p>
          <w:p w:rsidR="00133457" w:rsidRDefault="0013345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133457" w:rsidRDefault="0013345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133457">
        <w:trPr>
          <w:trHeight w:val="5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spacing w:line="252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Программа рассчитана на период реализации с 2025 по 2027 годы, не имеет этапов реализации.</w:t>
            </w:r>
          </w:p>
        </w:tc>
      </w:tr>
      <w:tr w:rsidR="00133457">
        <w:trPr>
          <w:trHeight w:val="96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Ежегодное </w:t>
            </w:r>
            <w:r>
              <w:rPr>
                <w:sz w:val="24"/>
                <w:szCs w:val="24"/>
                <w:lang w:eastAsia="en-US"/>
              </w:rPr>
              <w:t>улучшение жилищных условий молодых семей  – 2 семьи в год.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Переселение жителей из труднодоступных, отдаленных и малочисленных населенных пунктов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2 в год</w:t>
            </w:r>
          </w:p>
          <w:p w:rsidR="00133457" w:rsidRDefault="00920448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Улучшение жилищных условий 3 </w:t>
            </w:r>
            <w:r>
              <w:rPr>
                <w:rFonts w:eastAsia="Calibri"/>
                <w:sz w:val="24"/>
                <w:szCs w:val="24"/>
                <w:lang w:eastAsia="en-US"/>
              </w:rPr>
              <w:t>сельских семей.</w:t>
            </w:r>
          </w:p>
          <w:p w:rsidR="00133457" w:rsidRDefault="00920448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Улучшение социально-бытовых условий жизни населения.</w:t>
            </w:r>
          </w:p>
          <w:p w:rsidR="00133457" w:rsidRDefault="00920448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133457" w:rsidRDefault="00920448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 Создание современной инфраструктуры системы образования, культуры, спорта.</w:t>
            </w:r>
          </w:p>
          <w:p w:rsidR="00133457" w:rsidRDefault="00920448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Сохранение количества зарегистрированных </w:t>
            </w:r>
            <w:r>
              <w:rPr>
                <w:color w:val="000000"/>
                <w:sz w:val="24"/>
                <w:szCs w:val="24"/>
                <w:lang w:bidi="ru-RU"/>
              </w:rPr>
              <w:t>индивидуальных предпринимателей и КФХ не ниже уровня 2024 года на 10 тыс. человек населения.</w:t>
            </w:r>
          </w:p>
          <w:p w:rsidR="00133457" w:rsidRDefault="00920448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Повышений безопасности и комфортности условий проживания жителей на территории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Кочевского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муниципального округа.</w:t>
            </w:r>
          </w:p>
        </w:tc>
      </w:tr>
      <w:tr w:rsidR="00133457">
        <w:trPr>
          <w:trHeight w:val="419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Целевые показатели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33457">
        <w:trPr>
          <w:trHeight w:val="327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133457">
        <w:trPr>
          <w:trHeight w:val="327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/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год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муниципального округа»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</w:pPr>
            <w:r>
              <w:rPr>
                <w:sz w:val="24"/>
                <w:szCs w:val="24"/>
                <w:lang w:eastAsia="en-US"/>
              </w:rPr>
              <w:t>75,8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занятых у субъектов малого и среднего предпринимательства (включая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ИП)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«Социальная поддержка жителей и создание условий для обеспечения доступным и комфортным жильем»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</w:t>
            </w:r>
            <w:r>
              <w:rPr>
                <w:sz w:val="24"/>
                <w:szCs w:val="24"/>
                <w:lang w:bidi="ru-RU"/>
              </w:rPr>
              <w:t>молодых семей, улучшивших жилищные условия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1.2.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семей, переселенных из труднодоступных, </w:t>
            </w:r>
            <w:r>
              <w:rPr>
                <w:sz w:val="24"/>
                <w:szCs w:val="24"/>
                <w:lang w:bidi="ru-RU"/>
              </w:rPr>
              <w:t>отдаленных и малочисленных населенных пунктов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1.4.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жителей, планируемых к расселению из аварийного жилищного фонда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2 «Развитие малых форм хозяйствования, малого и среднего </w:t>
            </w:r>
            <w:r>
              <w:rPr>
                <w:sz w:val="24"/>
                <w:szCs w:val="24"/>
              </w:rPr>
              <w:t>предпринимательства»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зарегистрированных индивидуальных предпринимателей, в том числе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КФХ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2.1.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3.1., 3.2.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проектов благоустройства общественных территорий по </w:t>
            </w:r>
            <w:r>
              <w:rPr>
                <w:sz w:val="24"/>
                <w:szCs w:val="24"/>
                <w:lang w:bidi="ru-RU"/>
              </w:rPr>
              <w:t>региональному проекту «Формирование современной городской среды»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3.3.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 и благоустройству детских, спортивных площадок, парков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</w:t>
            </w:r>
            <w:r>
              <w:rPr>
                <w:sz w:val="24"/>
                <w:szCs w:val="24"/>
              </w:rPr>
              <w:t>мероприятие 3.5.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«Современный облик сельских территорий»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мероприятий по обеспечению населения объектами образования, культурного и </w:t>
            </w:r>
            <w:r>
              <w:rPr>
                <w:sz w:val="24"/>
                <w:szCs w:val="24"/>
                <w:lang w:bidi="ru-RU"/>
              </w:rPr>
              <w:t>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Соответствие нормативного состояния зданий муниципальных учреждений образования требованиям законодательства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rPr>
                <w:sz w:val="24"/>
                <w:szCs w:val="24"/>
              </w:rPr>
            </w:pPr>
            <w:r>
              <w:t>О</w:t>
            </w:r>
            <w:r>
              <w:rPr>
                <w:sz w:val="24"/>
                <w:szCs w:val="24"/>
              </w:rPr>
              <w:t>сновное мероприятие 4.2.</w:t>
            </w:r>
          </w:p>
        </w:tc>
      </w:tr>
      <w:tr w:rsidR="00133457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реализованных </w:t>
            </w:r>
            <w:r>
              <w:rPr>
                <w:sz w:val="24"/>
                <w:szCs w:val="24"/>
              </w:rPr>
              <w:t>мероприятий приоритетного проекта «Культурная реновация» программы «Комфортный край»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33457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widowControl w:val="0"/>
              <w:rPr>
                <w:sz w:val="24"/>
                <w:szCs w:val="24"/>
              </w:rPr>
            </w:pPr>
          </w:p>
        </w:tc>
      </w:tr>
      <w:tr w:rsidR="00133457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widowControl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1334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33457">
        <w:trPr>
          <w:trHeight w:val="235"/>
        </w:trPr>
        <w:tc>
          <w:tcPr>
            <w:tcW w:w="3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(руб.)</w:t>
            </w:r>
          </w:p>
        </w:tc>
      </w:tr>
      <w:tr w:rsidR="00133457">
        <w:trPr>
          <w:trHeight w:val="158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3457" w:rsidRDefault="009204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133457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jc w:val="center"/>
            </w:pPr>
            <w:r>
              <w:rPr>
                <w:bCs/>
                <w:sz w:val="20"/>
              </w:rPr>
              <w:t>100</w:t>
            </w:r>
            <w:r>
              <w:rPr>
                <w:bCs/>
                <w:sz w:val="20"/>
              </w:rPr>
              <w:t xml:space="preserve"> 758 087,77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jc w:val="center"/>
            </w:pPr>
            <w:r>
              <w:rPr>
                <w:bCs/>
                <w:sz w:val="20"/>
              </w:rPr>
              <w:t>27 158 537,87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jc w:val="center"/>
            </w:pPr>
            <w:r>
              <w:rPr>
                <w:bCs/>
                <w:color w:val="000000"/>
                <w:sz w:val="20"/>
              </w:rPr>
              <w:t>31 798 700,38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159 715 326,02</w:t>
            </w:r>
          </w:p>
        </w:tc>
      </w:tr>
      <w:tr w:rsidR="00133457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3457" w:rsidRDefault="00920448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jc w:val="center"/>
            </w:pPr>
            <w:r>
              <w:rPr>
                <w:sz w:val="20"/>
              </w:rPr>
              <w:t>11 755 964,62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jc w:val="center"/>
            </w:pPr>
            <w:r>
              <w:rPr>
                <w:bCs/>
                <w:sz w:val="20"/>
              </w:rPr>
              <w:t>15 399 337,87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jc w:val="center"/>
            </w:pPr>
            <w:r>
              <w:rPr>
                <w:bCs/>
                <w:sz w:val="20"/>
              </w:rPr>
              <w:t>3 280 300,38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30 435 602,87</w:t>
            </w:r>
          </w:p>
        </w:tc>
      </w:tr>
      <w:tr w:rsidR="00133457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3457" w:rsidRDefault="00920448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82 323245,00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8 727 245,00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25 607 300,00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116 657 790,00</w:t>
            </w:r>
          </w:p>
        </w:tc>
      </w:tr>
      <w:tr w:rsidR="00133457">
        <w:trPr>
          <w:trHeight w:val="314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4 678 155,00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 xml:space="preserve">3 031 </w:t>
            </w:r>
            <w:r>
              <w:rPr>
                <w:sz w:val="20"/>
                <w:lang w:eastAsia="en-US"/>
              </w:rPr>
              <w:t>955,00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2 911 100,00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10 621 210,00</w:t>
            </w:r>
          </w:p>
        </w:tc>
      </w:tr>
      <w:tr w:rsidR="00133457">
        <w:trPr>
          <w:trHeight w:val="20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2 000 723,15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457" w:rsidRDefault="00920448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2 000 723,15</w:t>
            </w:r>
          </w:p>
        </w:tc>
      </w:tr>
    </w:tbl>
    <w:p w:rsidR="00133457" w:rsidRDefault="00133457">
      <w:pPr>
        <w:sectPr w:rsidR="00133457">
          <w:footerReference w:type="default" r:id="rId10"/>
          <w:footerReference w:type="first" r:id="rId11"/>
          <w:pgSz w:w="16838" w:h="11906" w:orient="landscape"/>
          <w:pgMar w:top="1134" w:right="567" w:bottom="992" w:left="1418" w:header="0" w:footer="720" w:gutter="0"/>
          <w:cols w:space="720"/>
          <w:formProt w:val="0"/>
          <w:docGrid w:linePitch="100"/>
        </w:sectPr>
      </w:pPr>
    </w:p>
    <w:p w:rsidR="00133457" w:rsidRDefault="00920448">
      <w:pPr>
        <w:numPr>
          <w:ilvl w:val="0"/>
          <w:numId w:val="4"/>
        </w:num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Общая информация</w:t>
      </w:r>
    </w:p>
    <w:p w:rsidR="00133457" w:rsidRDefault="00133457">
      <w:pPr>
        <w:widowControl w:val="0"/>
        <w:ind w:right="-2"/>
        <w:jc w:val="both"/>
        <w:rPr>
          <w:rFonts w:ascii="Courier New" w:hAnsi="Courier New" w:cs="Courier New"/>
          <w:szCs w:val="28"/>
        </w:rPr>
      </w:pP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133457" w:rsidRDefault="00920448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1" w:name="bookmark13"/>
      <w:bookmarkEnd w:id="1"/>
      <w:r>
        <w:rPr>
          <w:szCs w:val="28"/>
          <w:lang w:bidi="ru-RU"/>
        </w:rPr>
        <w:t>Бюджетный кодекс Российской Федерации;</w:t>
      </w:r>
    </w:p>
    <w:p w:rsidR="00133457" w:rsidRDefault="00920448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2" w:name="bookmark14"/>
      <w:bookmarkEnd w:id="2"/>
      <w:r>
        <w:rPr>
          <w:szCs w:val="28"/>
          <w:lang w:bidi="ru-RU"/>
        </w:rPr>
        <w:t xml:space="preserve">Федеральный закон от 20.03.2025 № </w:t>
      </w:r>
      <w:r>
        <w:rPr>
          <w:szCs w:val="28"/>
          <w:lang w:bidi="ru-RU"/>
        </w:rPr>
        <w:t>33-ФЗ «Об общих принципах организации местного самоуправления в единой системе публичной власти;</w:t>
      </w:r>
    </w:p>
    <w:p w:rsidR="00133457" w:rsidRDefault="00920448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3" w:name="bookmark15"/>
      <w:bookmarkEnd w:id="3"/>
      <w:r>
        <w:rPr>
          <w:szCs w:val="28"/>
          <w:lang w:bidi="ru-RU"/>
        </w:rPr>
        <w:t xml:space="preserve">Государственная программа развития сельского хозяйства и регулирования рынков сельскохозяйственной продукции, сырья и </w:t>
      </w:r>
      <w:r>
        <w:rPr>
          <w:szCs w:val="28"/>
          <w:lang w:bidi="ru-RU"/>
        </w:rPr>
        <w:t>продовольствия, утвержденная Постановлением Правительства Российской Федерации от 14 июля 2012 г. N 717;</w:t>
      </w:r>
    </w:p>
    <w:p w:rsidR="00133457" w:rsidRDefault="00920448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4" w:name="bookmark16"/>
      <w:bookmarkEnd w:id="4"/>
      <w:r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</w:t>
      </w:r>
      <w:r>
        <w:rPr>
          <w:szCs w:val="28"/>
          <w:lang w:bidi="ru-RU"/>
        </w:rPr>
        <w:t xml:space="preserve"> от 31 мая 2019 года;</w:t>
      </w:r>
    </w:p>
    <w:p w:rsidR="00133457" w:rsidRDefault="00920448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5" w:name="bookmark17"/>
      <w:bookmarkEnd w:id="5"/>
      <w:r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133457" w:rsidRDefault="00920448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6" w:name="bookmark18"/>
      <w:bookmarkEnd w:id="6"/>
      <w:r>
        <w:rPr>
          <w:szCs w:val="28"/>
          <w:lang w:bidi="ru-RU"/>
        </w:rPr>
        <w:t>постановление Правительства Пермского края от 03.10.20</w:t>
      </w:r>
      <w:r>
        <w:rPr>
          <w:szCs w:val="28"/>
          <w:lang w:bidi="ru-RU"/>
        </w:rPr>
        <w:t>13 № 1325-п «Об утверждении государственной программы Пермского края «Экономическая политика и инновационное развитие»;</w:t>
      </w:r>
    </w:p>
    <w:p w:rsidR="00133457" w:rsidRDefault="00920448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7" w:name="bookmark19"/>
      <w:bookmarkEnd w:id="7"/>
      <w:r>
        <w:rPr>
          <w:szCs w:val="28"/>
          <w:lang w:bidi="ru-RU"/>
        </w:rPr>
        <w:t xml:space="preserve">Устав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округа;</w:t>
      </w:r>
    </w:p>
    <w:p w:rsidR="00133457" w:rsidRDefault="00920448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8" w:name="bookmark20"/>
      <w:bookmarkEnd w:id="8"/>
      <w:r>
        <w:rPr>
          <w:szCs w:val="28"/>
          <w:lang w:bidi="ru-RU"/>
        </w:rPr>
        <w:t xml:space="preserve">постановление администрации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 от 05.10.2020 года №637-293-01-01 </w:t>
      </w:r>
      <w:r>
        <w:rPr>
          <w:szCs w:val="28"/>
          <w:lang w:bidi="ru-RU"/>
        </w:rPr>
        <w:t xml:space="preserve">«Об утверждении Порядка разработки, реализации и оценки эффективности муниципальных программ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округа».</w:t>
      </w:r>
    </w:p>
    <w:p w:rsidR="00133457" w:rsidRDefault="00133457">
      <w:pPr>
        <w:ind w:right="-2" w:firstLine="708"/>
        <w:jc w:val="both"/>
        <w:rPr>
          <w:szCs w:val="28"/>
        </w:rPr>
      </w:pPr>
    </w:p>
    <w:p w:rsidR="00133457" w:rsidRDefault="00920448">
      <w:pPr>
        <w:numPr>
          <w:ilvl w:val="0"/>
          <w:numId w:val="4"/>
        </w:numPr>
        <w:ind w:right="-2"/>
        <w:jc w:val="center"/>
        <w:rPr>
          <w:szCs w:val="28"/>
          <w:lang w:bidi="ru-RU"/>
        </w:rPr>
      </w:pPr>
      <w:r>
        <w:rPr>
          <w:b/>
          <w:bCs/>
          <w:szCs w:val="28"/>
          <w:lang w:bidi="ru-RU"/>
        </w:rPr>
        <w:t xml:space="preserve">Приоритеты в сфере социальной поддержки населения и создании условий для устойчивого экономического развития </w:t>
      </w:r>
      <w:proofErr w:type="spellStart"/>
      <w:r>
        <w:rPr>
          <w:b/>
          <w:bCs/>
          <w:szCs w:val="28"/>
          <w:lang w:bidi="ru-RU"/>
        </w:rPr>
        <w:t>Кочевского</w:t>
      </w:r>
      <w:proofErr w:type="spellEnd"/>
      <w:r>
        <w:rPr>
          <w:b/>
          <w:bCs/>
          <w:szCs w:val="28"/>
          <w:lang w:bidi="ru-RU"/>
        </w:rPr>
        <w:t xml:space="preserve"> муницип</w:t>
      </w:r>
      <w:r>
        <w:rPr>
          <w:b/>
          <w:bCs/>
          <w:szCs w:val="28"/>
          <w:lang w:bidi="ru-RU"/>
        </w:rPr>
        <w:t>ального округа.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Программа разработана в соответствии с приоритетными направлениями социально-экономического развития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округа.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К приоритетным направлениям Программы относятся: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участие в государственных программах по улучшению жили</w:t>
      </w:r>
      <w:r>
        <w:rPr>
          <w:szCs w:val="28"/>
          <w:lang w:bidi="ru-RU"/>
        </w:rPr>
        <w:t>щных условий;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создание условий для закрепления квалифицированных кадров в муниципальном округа;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развитие рынка труда (кадрового потенциала) на сельских территориях;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и развитие инфраструктуры на сельских территориях;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133457" w:rsidRDefault="00920448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развитие эффективного сельскохозяйственного производства и проведение мероприятий по уничтожению борщевика Сосновского на </w:t>
      </w:r>
      <w:r>
        <w:rPr>
          <w:szCs w:val="28"/>
          <w:lang w:bidi="ru-RU"/>
        </w:rPr>
        <w:t>землях сельскохозяйственного назначения;</w:t>
      </w:r>
    </w:p>
    <w:p w:rsidR="00133457" w:rsidRDefault="00133457">
      <w:pPr>
        <w:ind w:right="-2" w:firstLine="708"/>
        <w:jc w:val="both"/>
        <w:rPr>
          <w:szCs w:val="28"/>
          <w:lang w:bidi="ru-RU"/>
        </w:rPr>
      </w:pPr>
    </w:p>
    <w:p w:rsidR="00133457" w:rsidRDefault="00133457">
      <w:pPr>
        <w:ind w:right="-2"/>
        <w:jc w:val="both"/>
        <w:rPr>
          <w:szCs w:val="28"/>
          <w:shd w:val="clear" w:color="auto" w:fill="FFFF00"/>
        </w:rPr>
      </w:pPr>
    </w:p>
    <w:p w:rsidR="00133457" w:rsidRDefault="00920448">
      <w:p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3. Основные цели и задачи Программы</w:t>
      </w:r>
    </w:p>
    <w:p w:rsidR="00133457" w:rsidRDefault="00920448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</w:t>
      </w:r>
      <w:r>
        <w:rPr>
          <w:szCs w:val="28"/>
        </w:rPr>
        <w:t xml:space="preserve">тва Российской Федерации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 запланированы и ут</w:t>
      </w:r>
      <w:r>
        <w:rPr>
          <w:szCs w:val="28"/>
        </w:rPr>
        <w:t xml:space="preserve">верждены мероприятия депутатами Думы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>
        <w:rPr>
          <w:szCs w:val="28"/>
          <w:lang w:bidi="ru-RU"/>
        </w:rPr>
        <w:t xml:space="preserve">создание условий для устойчивой экономической политики </w:t>
      </w:r>
      <w:proofErr w:type="spellStart"/>
      <w:r>
        <w:rPr>
          <w:szCs w:val="28"/>
          <w:lang w:bidi="ru-RU"/>
        </w:rPr>
        <w:t>Кочев</w:t>
      </w:r>
      <w:r>
        <w:rPr>
          <w:szCs w:val="28"/>
          <w:lang w:bidi="ru-RU"/>
        </w:rPr>
        <w:t>ского</w:t>
      </w:r>
      <w:proofErr w:type="spellEnd"/>
      <w:r>
        <w:rPr>
          <w:szCs w:val="28"/>
          <w:lang w:bidi="ru-RU"/>
        </w:rPr>
        <w:t xml:space="preserve"> муниципального округа,</w:t>
      </w:r>
      <w:r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133457" w:rsidRDefault="00920448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Для достижения целей в области устойчи</w:t>
      </w:r>
      <w:r>
        <w:rPr>
          <w:szCs w:val="28"/>
        </w:rPr>
        <w:t>вого развития сельских территорий в рамках реализации Программы предусматривается решение следующих задач:</w:t>
      </w:r>
    </w:p>
    <w:p w:rsidR="00133457" w:rsidRDefault="00920448">
      <w:pPr>
        <w:widowControl w:val="0"/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удовлетворение потребностей сельского населения в жилье;</w:t>
      </w:r>
    </w:p>
    <w:p w:rsidR="00133457" w:rsidRDefault="00920448">
      <w:pPr>
        <w:widowControl w:val="0"/>
        <w:numPr>
          <w:ilvl w:val="0"/>
          <w:numId w:val="3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133457" w:rsidRDefault="00920448">
      <w:pPr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Создание и </w:t>
      </w:r>
      <w:r>
        <w:rPr>
          <w:rFonts w:eastAsia="Calibri"/>
          <w:szCs w:val="28"/>
        </w:rPr>
        <w:t>обустройство зон отдыха, спортивных и игровых площадок.</w:t>
      </w:r>
    </w:p>
    <w:p w:rsidR="00133457" w:rsidRDefault="00920448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133457" w:rsidRDefault="00920448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</w:t>
      </w:r>
      <w:r>
        <w:rPr>
          <w:szCs w:val="28"/>
          <w:lang w:bidi="ru-RU"/>
        </w:rPr>
        <w:t>ниципального округа.</w:t>
      </w:r>
    </w:p>
    <w:p w:rsidR="00133457" w:rsidRDefault="00133457">
      <w:pPr>
        <w:widowControl w:val="0"/>
        <w:ind w:firstLine="714"/>
        <w:jc w:val="both"/>
        <w:rPr>
          <w:szCs w:val="28"/>
        </w:rPr>
      </w:pPr>
    </w:p>
    <w:p w:rsidR="00133457" w:rsidRDefault="00133457">
      <w:pPr>
        <w:ind w:right="-2"/>
        <w:jc w:val="both"/>
        <w:rPr>
          <w:rFonts w:eastAsia="Calibri"/>
          <w:szCs w:val="28"/>
          <w:lang w:eastAsia="en-US"/>
        </w:rPr>
      </w:pPr>
    </w:p>
    <w:p w:rsidR="00133457" w:rsidRDefault="00920448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4. Механизм реализации и осуществления контроля реализации муниципальной программы</w:t>
      </w:r>
    </w:p>
    <w:p w:rsidR="00133457" w:rsidRDefault="00133457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133457" w:rsidRDefault="00920448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Разработчиком Программы является администрация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округа, которая: </w:t>
      </w:r>
    </w:p>
    <w:p w:rsidR="00133457" w:rsidRDefault="00920448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 xml:space="preserve">- несет ответственность за своевременную и качественную </w:t>
      </w:r>
      <w:r>
        <w:rPr>
          <w:szCs w:val="28"/>
        </w:rPr>
        <w:t>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133457" w:rsidRDefault="00920448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</w:t>
      </w:r>
      <w:r>
        <w:rPr>
          <w:szCs w:val="28"/>
        </w:rPr>
        <w:t>ой реализации мероприятий Программы;</w:t>
      </w:r>
    </w:p>
    <w:p w:rsidR="00133457" w:rsidRDefault="00920448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133457" w:rsidRDefault="00920448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133457" w:rsidRDefault="00920448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</w:t>
      </w:r>
      <w:r>
        <w:rPr>
          <w:szCs w:val="28"/>
        </w:rPr>
        <w:t>уществляет подготовку информации о ходе реализации мероприятий Программы;</w:t>
      </w:r>
    </w:p>
    <w:p w:rsidR="00133457" w:rsidRDefault="00920448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lastRenderedPageBreak/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</w:t>
      </w:r>
      <w:r>
        <w:rPr>
          <w:szCs w:val="28"/>
        </w:rPr>
        <w:t>мы.</w:t>
      </w:r>
    </w:p>
    <w:p w:rsidR="00133457" w:rsidRDefault="00920448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Информация об обеспечении граждан служебными жилыми помещениями специализированного жилищного фонда размещается в государственной информационной системе «Единая централизованная цифровая платформа в социальной сфере». Размещение (получение) указанной </w:t>
      </w:r>
      <w:r>
        <w:rPr>
          <w:szCs w:val="28"/>
        </w:rPr>
        <w:t>информации в государственной информационной системе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</w:p>
    <w:p w:rsidR="00133457" w:rsidRDefault="00920448">
      <w:pPr>
        <w:widowControl w:val="0"/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Контроль за реализ</w:t>
      </w:r>
      <w:r>
        <w:rPr>
          <w:szCs w:val="28"/>
        </w:rPr>
        <w:t xml:space="preserve">ацией Программы </w:t>
      </w:r>
      <w:r>
        <w:rPr>
          <w:iCs/>
          <w:szCs w:val="28"/>
        </w:rPr>
        <w:t xml:space="preserve">в пределах своих полномочий осуществляет Дума </w:t>
      </w:r>
      <w:proofErr w:type="spellStart"/>
      <w:r>
        <w:rPr>
          <w:iCs/>
          <w:szCs w:val="28"/>
        </w:rPr>
        <w:t>Кочевского</w:t>
      </w:r>
      <w:proofErr w:type="spellEnd"/>
      <w:r>
        <w:rPr>
          <w:iCs/>
          <w:szCs w:val="28"/>
        </w:rPr>
        <w:t xml:space="preserve"> муниципального округа, Контрольно-счетная палата, </w:t>
      </w: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округа, управление финансов и налоговой политики администрации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</w:t>
      </w:r>
      <w:r>
        <w:rPr>
          <w:szCs w:val="28"/>
        </w:rPr>
        <w:t>га.</w:t>
      </w:r>
    </w:p>
    <w:p w:rsidR="00133457" w:rsidRDefault="00133457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133457" w:rsidRDefault="00920448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5. Финансовое обеспечение муниципальной программы</w:t>
      </w:r>
    </w:p>
    <w:p w:rsidR="00133457" w:rsidRDefault="00133457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133457" w:rsidRDefault="00920448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>
        <w:rPr>
          <w:color w:val="000000"/>
          <w:szCs w:val="28"/>
          <w:lang w:bidi="ru-RU"/>
        </w:rPr>
        <w:t xml:space="preserve"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округа, за счет </w:t>
      </w:r>
      <w:r>
        <w:rPr>
          <w:color w:val="000000"/>
          <w:szCs w:val="28"/>
          <w:lang w:bidi="ru-RU"/>
        </w:rPr>
        <w:t>средств бюджета Пермского края, за счет средств федерального бюджета, за счет внебюджетных средств, отражено в приложении 1 к настоящей Программе.</w:t>
      </w:r>
    </w:p>
    <w:p w:rsidR="00133457" w:rsidRDefault="00920448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 xml:space="preserve">Объем финансирования подпрограмм определяется ежегодно при формировании бюджета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</w:t>
      </w:r>
      <w:r>
        <w:rPr>
          <w:color w:val="000000"/>
          <w:szCs w:val="28"/>
          <w:lang w:bidi="ru-RU"/>
        </w:rPr>
        <w:t xml:space="preserve">уга Пермского края и утверждается решением Думы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Пермского края о бюджете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Пермского края на соответствующий финансовый год и плановый период. По результатам ежегодной оценки эффективности и р</w:t>
      </w:r>
      <w:r>
        <w:rPr>
          <w:color w:val="000000"/>
          <w:szCs w:val="28"/>
          <w:lang w:bidi="ru-RU"/>
        </w:rPr>
        <w:t>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133457" w:rsidRDefault="0013345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</w:p>
    <w:p w:rsidR="00133457" w:rsidRDefault="00920448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133457" w:rsidRDefault="00133457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</w:p>
    <w:p w:rsidR="00133457" w:rsidRDefault="00920448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Обязательным условием оценки эффективност</w:t>
      </w:r>
      <w:r>
        <w:rPr>
          <w:color w:val="000000"/>
          <w:szCs w:val="28"/>
          <w:lang w:bidi="ru-RU"/>
        </w:rPr>
        <w:t>и муниципальной 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133457" w:rsidRDefault="00920448">
      <w:pPr>
        <w:jc w:val="both"/>
        <w:rPr>
          <w:szCs w:val="28"/>
        </w:rPr>
        <w:sectPr w:rsidR="00133457">
          <w:footerReference w:type="default" r:id="rId12"/>
          <w:footerReference w:type="first" r:id="rId13"/>
          <w:pgSz w:w="11906" w:h="16838"/>
          <w:pgMar w:top="567" w:right="849" w:bottom="1418" w:left="1418" w:header="0" w:footer="720" w:gutter="0"/>
          <w:cols w:space="720"/>
          <w:formProt w:val="0"/>
          <w:docGrid w:linePitch="100"/>
        </w:sectPr>
      </w:pPr>
      <w:r>
        <w:rPr>
          <w:color w:val="000000"/>
          <w:szCs w:val="28"/>
          <w:lang w:bidi="ru-RU"/>
        </w:rPr>
        <w:t>Оценка эффективности и результативности му</w:t>
      </w:r>
      <w:r>
        <w:rPr>
          <w:color w:val="000000"/>
          <w:szCs w:val="28"/>
          <w:lang w:bidi="ru-RU"/>
        </w:rPr>
        <w:t xml:space="preserve">ниципальной программы, подпрограмм осуществляется в сроки и в соответствии с требованиями, определенными постановлением главы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от 05 октября 2020 г. №637-293-01-01 «Об утверждении Порядка разработки, реализации и оценке эффе</w:t>
      </w:r>
      <w:r>
        <w:rPr>
          <w:color w:val="000000"/>
          <w:szCs w:val="28"/>
          <w:lang w:bidi="ru-RU"/>
        </w:rPr>
        <w:t xml:space="preserve">ктивности муниципальных программ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округа»</w:t>
      </w:r>
    </w:p>
    <w:p w:rsidR="00133457" w:rsidRDefault="00133457">
      <w:pPr>
        <w:jc w:val="right"/>
        <w:rPr>
          <w:szCs w:val="28"/>
        </w:rPr>
      </w:pPr>
    </w:p>
    <w:p w:rsidR="00133457" w:rsidRDefault="00920448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133457" w:rsidRDefault="00133457">
      <w:pPr>
        <w:sectPr w:rsidR="00133457">
          <w:footerReference w:type="default" r:id="rId14"/>
          <w:footerReference w:type="first" r:id="rId15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133457" w:rsidRDefault="00920448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lastRenderedPageBreak/>
        <w:t>Финансовое обеспечение реализации муниципальной программы</w:t>
      </w:r>
    </w:p>
    <w:p w:rsidR="00133457" w:rsidRDefault="00920448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 xml:space="preserve">«Комплексное развитие сельских территорий </w:t>
      </w:r>
      <w:proofErr w:type="spellStart"/>
      <w:r>
        <w:rPr>
          <w:b/>
          <w:szCs w:val="28"/>
        </w:rPr>
        <w:t>Кочевского</w:t>
      </w:r>
      <w:proofErr w:type="spellEnd"/>
      <w:r>
        <w:rPr>
          <w:b/>
          <w:szCs w:val="28"/>
        </w:rPr>
        <w:t xml:space="preserve"> муниципального округа»</w:t>
      </w:r>
    </w:p>
    <w:p w:rsidR="00133457" w:rsidRDefault="00133457">
      <w:pPr>
        <w:sectPr w:rsidR="00133457">
          <w:type w:val="continuous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133457" w:rsidRDefault="00133457"/>
    <w:tbl>
      <w:tblPr>
        <w:tblW w:w="14541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39"/>
        <w:gridCol w:w="2775"/>
        <w:gridCol w:w="2905"/>
        <w:gridCol w:w="1395"/>
        <w:gridCol w:w="1365"/>
        <w:gridCol w:w="1362"/>
      </w:tblGrid>
      <w:tr w:rsidR="00133457">
        <w:trPr>
          <w:trHeight w:val="420"/>
        </w:trPr>
        <w:tc>
          <w:tcPr>
            <w:tcW w:w="4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>
              <w:rPr>
                <w:b/>
                <w:sz w:val="20"/>
              </w:rPr>
              <w:t>Кочевского</w:t>
            </w:r>
            <w:proofErr w:type="spellEnd"/>
            <w:r>
              <w:rPr>
                <w:b/>
                <w:sz w:val="20"/>
              </w:rPr>
              <w:t xml:space="preserve"> муниципального округа»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33457" w:rsidRDefault="00920448">
            <w:pPr>
              <w:jc w:val="right"/>
            </w:pPr>
            <w:r>
              <w:rPr>
                <w:b/>
                <w:sz w:val="18"/>
                <w:szCs w:val="18"/>
              </w:rPr>
              <w:t>100758087,77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27158537,87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31798700,38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3457" w:rsidRDefault="00920448">
            <w:pPr>
              <w:jc w:val="right"/>
            </w:pPr>
            <w:r>
              <w:rPr>
                <w:b/>
                <w:sz w:val="18"/>
                <w:szCs w:val="18"/>
              </w:rPr>
              <w:t>4678155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3031955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2911100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b/>
                <w:sz w:val="18"/>
                <w:szCs w:val="18"/>
              </w:rPr>
              <w:t>82323245,00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8727245,00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25607300,00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b/>
                <w:sz w:val="18"/>
                <w:szCs w:val="18"/>
              </w:rPr>
              <w:t>11755964,62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15399337,87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3280300,38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2000723,15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Подпрограмма 1                                                                                              «Социальная</w:t>
            </w:r>
            <w:r>
              <w:rPr>
                <w:sz w:val="20"/>
              </w:rPr>
              <w:t xml:space="preserve"> поддержка жителей и создание условий для обеспечения доступным и комфортным жильем»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18216965,68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8762216,56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27330300,38</w:t>
            </w:r>
          </w:p>
        </w:tc>
      </w:tr>
      <w:tr w:rsidR="00133457">
        <w:trPr>
          <w:trHeight w:val="3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16477600,00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7414900,00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24300000,00</w:t>
            </w:r>
          </w:p>
        </w:tc>
      </w:tr>
      <w:tr w:rsidR="00133457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1739365,68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1347316,56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3030300,38</w:t>
            </w:r>
          </w:p>
        </w:tc>
      </w:tr>
      <w:tr w:rsidR="00133457">
        <w:trPr>
          <w:trHeight w:val="388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 1.1.  Основное мероприятие Реализация мероприятий региональной адресной программы по переселению граждан из аварийного жилищного фонда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467926,40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153066,50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1534911,80</w:t>
            </w:r>
          </w:p>
        </w:tc>
      </w:tr>
      <w:tr w:rsidR="00133457">
        <w:trPr>
          <w:trHeight w:val="31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58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133457">
        <w:trPr>
          <w:trHeight w:val="56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1.1.1. Переселение граждан из аварийного жилищного фонда на территории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Всего, в том </w:t>
            </w:r>
            <w:r>
              <w:rPr>
                <w:sz w:val="18"/>
                <w:szCs w:val="18"/>
              </w:rPr>
              <w:t>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133457">
        <w:trPr>
          <w:trHeight w:val="43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88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467926,40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153066,50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1534911,80</w:t>
            </w:r>
          </w:p>
        </w:tc>
      </w:tr>
      <w:tr w:rsidR="00133457">
        <w:trPr>
          <w:trHeight w:val="27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>1.2. Основное мероприятие Обеспечение жильем молодых семей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634988,39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</w:tr>
      <w:tr w:rsidR="00133457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133457">
        <w:trPr>
          <w:trHeight w:val="28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133457">
        <w:trPr>
          <w:trHeight w:val="27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634988,39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</w:tr>
      <w:tr w:rsidR="00133457">
        <w:trPr>
          <w:trHeight w:val="36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1.2.1. Реализация мероприятий по обеспечению жильем молодых семей государственной программы Российской </w:t>
            </w:r>
            <w:r>
              <w:rPr>
                <w:sz w:val="20"/>
              </w:rPr>
              <w:t>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634988,39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133457">
        <w:trPr>
          <w:trHeight w:val="30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r>
              <w:rPr>
                <w:sz w:val="18"/>
                <w:szCs w:val="18"/>
              </w:rPr>
              <w:t>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7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634988,39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133457">
        <w:trPr>
          <w:trHeight w:val="36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 1.3. Основное мероприятие «Приобретение квартир для детей - сирот и лиц из их числа»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3742363,47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3724100,00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14887600,00</w:t>
            </w:r>
          </w:p>
        </w:tc>
      </w:tr>
      <w:tr w:rsidR="00133457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3719700,00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3724100,00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14887600,00</w:t>
            </w:r>
          </w:p>
        </w:tc>
      </w:tr>
      <w:tr w:rsidR="00133457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22663,47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105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1.3.2. Мероприятие  «Строительство и приобретение жилых помещений для формирования специализированного жилищного фонда для обеспечения жилыми помещениями</w:t>
            </w:r>
            <w:r>
              <w:rPr>
                <w:sz w:val="20"/>
              </w:rPr>
              <w:t xml:space="preserve">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14862100,00</w:t>
            </w:r>
          </w:p>
        </w:tc>
      </w:tr>
      <w:tr w:rsidR="00133457">
        <w:trPr>
          <w:trHeight w:val="96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3715500,00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14862100,00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1.3.1.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25500,00</w:t>
            </w:r>
          </w:p>
        </w:tc>
      </w:tr>
      <w:tr w:rsidR="00133457">
        <w:trPr>
          <w:trHeight w:val="6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25500,00</w:t>
            </w:r>
          </w:p>
        </w:tc>
      </w:tr>
      <w:tr w:rsidR="00133457">
        <w:trPr>
          <w:trHeight w:val="44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1.3.3. Мероприятие «Обращение с ТКО в жилых помещениях специализированного жилищного фонда для детей — сирот, </w:t>
            </w:r>
            <w:r>
              <w:rPr>
                <w:sz w:val="20"/>
              </w:rPr>
              <w:t>детей, оставшихся без попечения родителей, лиц из их числа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22663,47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4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22663,47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 1.4.  Основное мероприятие «Переселение жителей из труднодоступных, </w:t>
            </w:r>
            <w:r>
              <w:rPr>
                <w:b/>
                <w:i/>
                <w:sz w:val="20"/>
              </w:rPr>
              <w:t>отдаленных и малочисленных населенных пунктов Пермского края»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13371687,42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3885050,06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9907788,58</w:t>
            </w:r>
          </w:p>
        </w:tc>
      </w:tr>
      <w:tr w:rsidR="00133457">
        <w:trPr>
          <w:trHeight w:val="56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133457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133457">
        <w:trPr>
          <w:trHeight w:val="46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1.4.1.  Мероприятие </w:t>
            </w:r>
            <w:r>
              <w:rPr>
                <w:sz w:val="20"/>
              </w:rPr>
              <w:t xml:space="preserve">"Переселение жителей Пермского края из труднодоступных, отдаленных и </w:t>
            </w:r>
            <w:r>
              <w:rPr>
                <w:sz w:val="20"/>
              </w:rPr>
              <w:lastRenderedPageBreak/>
              <w:t xml:space="preserve">малочисленных населенных пунктов Пермского края на условиях </w:t>
            </w:r>
            <w:proofErr w:type="spellStart"/>
            <w:r>
              <w:rPr>
                <w:sz w:val="20"/>
              </w:rPr>
              <w:t>софинансирования</w:t>
            </w:r>
            <w:proofErr w:type="spellEnd"/>
            <w:r>
              <w:rPr>
                <w:sz w:val="20"/>
              </w:rPr>
              <w:t>",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13371687,42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</w:t>
            </w:r>
            <w:r>
              <w:rPr>
                <w:sz w:val="18"/>
                <w:szCs w:val="18"/>
              </w:rPr>
              <w:t>88,58</w:t>
            </w:r>
          </w:p>
        </w:tc>
      </w:tr>
      <w:tr w:rsidR="00133457">
        <w:trPr>
          <w:trHeight w:val="58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133457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1.4.1.1. Мероприятие «Переселение жителей населенного пункта </w:t>
            </w:r>
            <w:proofErr w:type="spellStart"/>
            <w:r>
              <w:rPr>
                <w:sz w:val="20"/>
              </w:rPr>
              <w:t>д.Сюльково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13371687,42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12757900,00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613787,42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1.4.1.2. Мероприятие «Переселение жителей населенного пункта </w:t>
            </w:r>
            <w:proofErr w:type="spellStart"/>
            <w:r>
              <w:rPr>
                <w:sz w:val="20"/>
              </w:rPr>
              <w:t>д.Демидовка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1.4.1.3. Мероприятие «Переселение жителей населенного пункта </w:t>
            </w:r>
            <w:proofErr w:type="spellStart"/>
            <w:r>
              <w:rPr>
                <w:sz w:val="20"/>
              </w:rPr>
              <w:t>д.Архипово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Подпрограмма 2                         </w:t>
            </w:r>
            <w:r>
              <w:rPr>
                <w:b/>
                <w:sz w:val="20"/>
              </w:rPr>
              <w:t xml:space="preserve">                 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253420,00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85000,00</w:t>
            </w:r>
          </w:p>
        </w:tc>
      </w:tr>
      <w:tr w:rsidR="00133457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253420,00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2.1. Основное мероприятие  </w:t>
            </w:r>
            <w:r>
              <w:rPr>
                <w:sz w:val="20"/>
              </w:rPr>
              <w:t xml:space="preserve"> «Оказание информационной и организационной поддержки малым формам хозяйствования, субъектам малого и среднего предпринимательства»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253420,00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85000,00</w:t>
            </w:r>
          </w:p>
        </w:tc>
      </w:tr>
      <w:tr w:rsidR="00133457">
        <w:trPr>
          <w:trHeight w:val="7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253420,00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85000,00</w:t>
            </w:r>
          </w:p>
        </w:tc>
      </w:tr>
      <w:tr w:rsidR="00133457">
        <w:trPr>
          <w:trHeight w:val="30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2.1.1. Мероприятие  </w:t>
            </w:r>
            <w:r>
              <w:rPr>
                <w:sz w:val="20"/>
              </w:rPr>
              <w:t>Проведение семинаров и совещаний с сельскохозяйственными товаропроизводителями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133457">
        <w:trPr>
          <w:trHeight w:val="54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133457">
        <w:trPr>
          <w:trHeight w:val="34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2.1.2. Мероприятие  Проведение мероприятия</w:t>
            </w:r>
            <w:r>
              <w:rPr>
                <w:sz w:val="20"/>
              </w:rPr>
              <w:t xml:space="preserve"> ко Дню российского предпринимательства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133457">
        <w:trPr>
          <w:trHeight w:val="46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133457">
        <w:trPr>
          <w:trHeight w:val="39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2.1.3. Мероприятие  Организация и проведение ярмарочных мероприятий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133457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133457">
        <w:trPr>
          <w:trHeight w:val="39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2.1.4. Мероприятие  Обустройство площадки (рынка) </w:t>
            </w:r>
            <w:r>
              <w:rPr>
                <w:sz w:val="20"/>
              </w:rPr>
              <w:lastRenderedPageBreak/>
              <w:t xml:space="preserve">для продажи сельскохозяйственной продукции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168420,00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6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168420,00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 Подпрограмма 3                                                                                            «Благоустройство </w:t>
            </w:r>
            <w:r>
              <w:rPr>
                <w:b/>
                <w:bCs/>
                <w:sz w:val="20"/>
              </w:rPr>
              <w:t>сельских территорий»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21628172,25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11647888,11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4383400,00</w:t>
            </w:r>
          </w:p>
        </w:tc>
      </w:tr>
      <w:tr w:rsidR="00133457">
        <w:trPr>
          <w:trHeight w:val="38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4678155,00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3031955,00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2911100,00</w:t>
            </w:r>
          </w:p>
        </w:tc>
      </w:tr>
      <w:tr w:rsidR="00133457">
        <w:trPr>
          <w:trHeight w:val="39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10536845,00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1312345,00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1307300,00</w:t>
            </w:r>
          </w:p>
        </w:tc>
      </w:tr>
      <w:tr w:rsidR="00133457">
        <w:trPr>
          <w:trHeight w:val="411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4412449,10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7303588,11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133457">
        <w:trPr>
          <w:trHeight w:val="42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</w:t>
            </w:r>
            <w:r>
              <w:rPr>
                <w:sz w:val="18"/>
                <w:szCs w:val="18"/>
              </w:rPr>
              <w:t xml:space="preserve">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2000723,15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 3.1.  Основное мероприятие </w:t>
            </w:r>
            <w:r>
              <w:rPr>
                <w:sz w:val="20"/>
              </w:rPr>
              <w:t xml:space="preserve">«Формирование современной городской среды» (расходы, не </w:t>
            </w:r>
            <w:proofErr w:type="spellStart"/>
            <w:r>
              <w:rPr>
                <w:sz w:val="20"/>
              </w:rPr>
              <w:t>софинансируемые</w:t>
            </w:r>
            <w:proofErr w:type="spellEnd"/>
            <w:r>
              <w:rPr>
                <w:sz w:val="20"/>
              </w:rPr>
              <w:t xml:space="preserve"> из федерального бюджета)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1323088,89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1323088,89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1186000,00</w:t>
            </w:r>
          </w:p>
        </w:tc>
      </w:tr>
      <w:tr w:rsidR="00133457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133457">
        <w:trPr>
          <w:trHeight w:val="5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8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3.1.1. Мероприятие "Поддержка муниципальных программ формирования современной городской среды (расходы, не </w:t>
            </w:r>
            <w:proofErr w:type="spellStart"/>
            <w:r>
              <w:rPr>
                <w:sz w:val="20"/>
              </w:rPr>
              <w:t>софинансируемые</w:t>
            </w:r>
            <w:proofErr w:type="spellEnd"/>
            <w:r>
              <w:rPr>
                <w:sz w:val="20"/>
              </w:rPr>
              <w:t xml:space="preserve"> из федерального бюджета) на условиях </w:t>
            </w:r>
            <w:proofErr w:type="spellStart"/>
            <w:r>
              <w:rPr>
                <w:sz w:val="20"/>
              </w:rPr>
              <w:t>софинансирования</w:t>
            </w:r>
            <w:proofErr w:type="spellEnd"/>
            <w:r>
              <w:rPr>
                <w:sz w:val="20"/>
              </w:rPr>
              <w:t xml:space="preserve">", в том </w:t>
            </w:r>
            <w:r>
              <w:rPr>
                <w:sz w:val="20"/>
              </w:rPr>
              <w:t>числе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133457">
        <w:trPr>
          <w:trHeight w:val="57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</w:tr>
      <w:tr w:rsidR="00133457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3.1.1.1. Мероприятие "Благоустройство </w:t>
            </w:r>
            <w:r>
              <w:rPr>
                <w:sz w:val="20"/>
              </w:rPr>
              <w:t xml:space="preserve">центральной площади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ул.Анны</w:t>
            </w:r>
            <w:proofErr w:type="spellEnd"/>
            <w:r>
              <w:rPr>
                <w:sz w:val="20"/>
              </w:rPr>
              <w:t xml:space="preserve"> Хомяковой"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137088,89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 3.3.  Основное мероприятие </w:t>
            </w:r>
            <w:r>
              <w:rPr>
                <w:sz w:val="20"/>
              </w:rPr>
              <w:t xml:space="preserve">"Создание, устройство и благоустройство детских, </w:t>
            </w:r>
            <w:r>
              <w:rPr>
                <w:sz w:val="20"/>
              </w:rPr>
              <w:t>спортивных площадок, парков"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17018283,36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7166499,22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165000,00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1522755,00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9219445,00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4275360,21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7166499,22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2000723,15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3.3.1. Мероприятие Разработка </w:t>
            </w:r>
            <w:proofErr w:type="spellStart"/>
            <w:r>
              <w:rPr>
                <w:sz w:val="20"/>
              </w:rPr>
              <w:t>проектно</w:t>
            </w:r>
            <w:proofErr w:type="spellEnd"/>
            <w:r>
              <w:rPr>
                <w:sz w:val="20"/>
              </w:rPr>
              <w:t xml:space="preserve"> — сметной документации по капитальному ремонту межшкольного стадиона в с. Кочево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251357,00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251357,00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34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3.3.5. Мероприятие Устройство площадки для занятий на скейтборде и роликовых коньках (</w:t>
            </w:r>
            <w:proofErr w:type="spellStart"/>
            <w:r>
              <w:rPr>
                <w:sz w:val="20"/>
              </w:rPr>
              <w:t>скейт</w:t>
            </w:r>
            <w:proofErr w:type="spellEnd"/>
            <w:r>
              <w:rPr>
                <w:sz w:val="20"/>
              </w:rPr>
              <w:t xml:space="preserve"> — парк)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619400,00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4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619400,00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4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3.3.2.</w:t>
            </w:r>
            <w:r>
              <w:rPr>
                <w:sz w:val="20"/>
              </w:rPr>
              <w:t xml:space="preserve"> Мероприятие "Реализация мероприятий, направленных на комплексное развитие сельских территорий на условиях </w:t>
            </w:r>
            <w:proofErr w:type="spellStart"/>
            <w:r>
              <w:rPr>
                <w:sz w:val="20"/>
              </w:rPr>
              <w:t>софинансирования</w:t>
            </w:r>
            <w:proofErr w:type="spellEnd"/>
            <w:r>
              <w:rPr>
                <w:sz w:val="20"/>
              </w:rPr>
              <w:t xml:space="preserve"> (Благоустройство сельских территорий)",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4723084,36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001499,22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1522755,00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6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80145,00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7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3120184,36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7001499,22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3.3.2.1. Мероприятие "Устройство детских площадок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с.Большая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д.Митино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п.Усть-Силайка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п.Усть-Янчер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4723084,36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1522755,00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80145,00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3120184,36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3.3.2.2 Мероприятие «Благоустройство зоны отдыха в </w:t>
            </w:r>
            <w:proofErr w:type="spellStart"/>
            <w:r>
              <w:rPr>
                <w:sz w:val="20"/>
              </w:rPr>
              <w:t>с.Большая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Коча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д.Сеполь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7001499,22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7001499,22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3.3.3.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10967159,00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9139300,00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6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1827859,00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3.3.2.1. Ограждение кладбища в д. Борино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938556,00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782130,00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156426,00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3.3.2.2.Ограждение кладбища в с. Большая </w:t>
            </w:r>
            <w:proofErr w:type="spellStart"/>
            <w:r>
              <w:rPr>
                <w:sz w:val="20"/>
              </w:rPr>
              <w:t>Коча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1661439,00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1384530,00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276909,00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3.3.2.3. Ограждение кладбища в д. Воробьево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Всего, в </w:t>
            </w:r>
            <w:r>
              <w:rPr>
                <w:sz w:val="18"/>
                <w:szCs w:val="18"/>
              </w:rPr>
              <w:t>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403248,00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42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67208,00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3.3.2.4. Устройство детской спортивной игровой </w:t>
            </w:r>
            <w:r>
              <w:rPr>
                <w:sz w:val="20"/>
              </w:rPr>
              <w:lastRenderedPageBreak/>
              <w:t>площадки в с. Кочево, ул. Трактовая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2113244,00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1761040,00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352204,00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3.3.2.5. Устройство тренажерной площадки в д. Митино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586320,00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488600,00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3.3.2.6. Благоустройство </w:t>
            </w:r>
            <w:r>
              <w:rPr>
                <w:sz w:val="20"/>
              </w:rPr>
              <w:t>общественной территории в д. Ой-</w:t>
            </w:r>
            <w:proofErr w:type="spellStart"/>
            <w:r>
              <w:rPr>
                <w:sz w:val="20"/>
              </w:rPr>
              <w:t>Пожум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3927240,00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3272700,00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3.3.2.7. Благоустройство общественной территории в с. Пелым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1022112,00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r>
              <w:rPr>
                <w:sz w:val="18"/>
                <w:szCs w:val="18"/>
              </w:rPr>
              <w:t>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851760,00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170352,00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3.3.2.8. Устройство памятника участникам Великой Отечественной войны в поселке </w:t>
            </w:r>
            <w:proofErr w:type="spellStart"/>
            <w:r>
              <w:rPr>
                <w:sz w:val="20"/>
              </w:rPr>
              <w:t>Усть-Силайка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3.3.4. Мероприятие  </w:t>
            </w:r>
            <w:proofErr w:type="spellStart"/>
            <w:r>
              <w:rPr>
                <w:sz w:val="20"/>
              </w:rPr>
              <w:t>Софинансирование</w:t>
            </w:r>
            <w:proofErr w:type="spellEnd"/>
            <w:r>
              <w:rPr>
                <w:sz w:val="20"/>
              </w:rPr>
              <w:t xml:space="preserve"> проектов инициативного бюджетирования на условиях </w:t>
            </w:r>
            <w:proofErr w:type="spellStart"/>
            <w:r>
              <w:rPr>
                <w:sz w:val="20"/>
              </w:rPr>
              <w:t>софинансирования</w:t>
            </w:r>
            <w:proofErr w:type="spellEnd"/>
            <w:r>
              <w:rPr>
                <w:sz w:val="20"/>
              </w:rPr>
              <w:t>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457283,00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284418,85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172864,15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3.3.3.1.Устройство спортивной площадки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ул.Березовая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295600,00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3.3.3.2. Благоустройство «Семейного парка» в п. Октябрьский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161683,00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84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9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136618,85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25064,15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96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 xml:space="preserve"> 3.4.  Основное мероприятие «</w:t>
            </w:r>
            <w:r>
              <w:rPr>
                <w:sz w:val="20"/>
              </w:rPr>
              <w:t>Региональный проект "Формирование современной городской среды»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3286800,00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3158300,00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3032400,00</w:t>
            </w:r>
          </w:p>
        </w:tc>
      </w:tr>
      <w:tr w:rsidR="00133457">
        <w:trPr>
          <w:trHeight w:val="39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3155400,00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3031955,00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2911100,00</w:t>
            </w:r>
          </w:p>
        </w:tc>
      </w:tr>
      <w:tr w:rsidR="00133457">
        <w:trPr>
          <w:trHeight w:val="396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126345,00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121300,00</w:t>
            </w:r>
          </w:p>
        </w:tc>
      </w:tr>
      <w:tr w:rsidR="00133457">
        <w:trPr>
          <w:trHeight w:val="45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3.4.1. Мероприятие "Реализация программ формирования современной городской среды",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</w:t>
            </w:r>
            <w:r>
              <w:rPr>
                <w:sz w:val="18"/>
                <w:szCs w:val="18"/>
              </w:rPr>
              <w:t xml:space="preserve">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3286800,00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3158300,00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3032400,00</w:t>
            </w:r>
          </w:p>
        </w:tc>
      </w:tr>
      <w:tr w:rsidR="00133457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3155400,00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3031955,00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2911100,00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126345,00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121300,00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3.4.1.1. Мероприятие "Благоустройство центральной площади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ул.Анны</w:t>
            </w:r>
            <w:proofErr w:type="spellEnd"/>
            <w:r>
              <w:rPr>
                <w:sz w:val="20"/>
              </w:rPr>
              <w:t xml:space="preserve"> Хомяковой"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3286800,00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3158300,00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3155400,00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3031955,00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131400,00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126345,00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Подпрограмма 4                                        </w:t>
            </w:r>
            <w:r>
              <w:rPr>
                <w:b/>
                <w:bCs/>
                <w:sz w:val="20"/>
              </w:rPr>
              <w:t xml:space="preserve">                                                    «Современный облик сельских территорий»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b/>
                <w:sz w:val="18"/>
                <w:szCs w:val="18"/>
              </w:rPr>
              <w:t>60479529,84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b/>
                <w:sz w:val="18"/>
                <w:szCs w:val="18"/>
              </w:rPr>
              <w:t>6663433,20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5170729,84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4.1.  Основное мероприятие </w:t>
            </w:r>
            <w:r>
              <w:rPr>
                <w:sz w:val="20"/>
              </w:rPr>
              <w:t>Строительство образовательных учреждений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b/>
                <w:i/>
                <w:sz w:val="18"/>
                <w:szCs w:val="18"/>
              </w:rPr>
              <w:t>3945349,84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6663433,20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3945349,84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4.1.1. Мероприятие Строительство Детского сада на 55</w:t>
            </w:r>
            <w:r>
              <w:rPr>
                <w:sz w:val="20"/>
              </w:rPr>
              <w:t xml:space="preserve"> мест в </w:t>
            </w:r>
            <w:proofErr w:type="spellStart"/>
            <w:r>
              <w:rPr>
                <w:sz w:val="20"/>
              </w:rPr>
              <w:t>с.Пелым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софинансируемая</w:t>
            </w:r>
            <w:proofErr w:type="spellEnd"/>
            <w:r>
              <w:rPr>
                <w:sz w:val="20"/>
              </w:rPr>
              <w:t xml:space="preserve"> часть)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3939902,80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</w:pPr>
            <w:r>
              <w:rPr>
                <w:sz w:val="18"/>
                <w:szCs w:val="18"/>
              </w:rPr>
              <w:t>3939902,80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6663433,20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4.1.2. Мероприятие Строительство </w:t>
            </w:r>
            <w:r>
              <w:rPr>
                <w:sz w:val="20"/>
              </w:rPr>
              <w:t xml:space="preserve">объекта капитального строительства «Новый корпус средней школы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5447,04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5447,04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4.2. Основное мероприятие </w:t>
            </w: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lastRenderedPageBreak/>
              <w:t xml:space="preserve">мероприятий по </w:t>
            </w:r>
            <w:r>
              <w:rPr>
                <w:sz w:val="20"/>
              </w:rPr>
              <w:t xml:space="preserve">строительству ДШИ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74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4.2.1. Осуществление строительного контроля (технического надзора) за выполнением работ по строительству детской школы искусств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434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133457">
            <w:pPr>
              <w:rPr>
                <w:sz w:val="18"/>
                <w:szCs w:val="18"/>
              </w:rPr>
            </w:pP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 4.3.  Основное мероприятие </w:t>
            </w:r>
            <w:r>
              <w:rPr>
                <w:sz w:val="20"/>
              </w:rPr>
              <w:t>Реализация приоритетных проектов программы «Комфортный край»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55934180,00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r>
              <w:rPr>
                <w:sz w:val="18"/>
                <w:szCs w:val="18"/>
              </w:rPr>
              <w:t>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625380,00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4.3.1. Мероприятие Реализация мероприятий по направлению «Культурная реновация»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55364180,00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</w:t>
            </w:r>
            <w:r>
              <w:rPr>
                <w:sz w:val="18"/>
                <w:szCs w:val="18"/>
              </w:rPr>
              <w:t xml:space="preserve">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55380,00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4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4.3.1.1. Строительство детской школы искусств в </w:t>
            </w:r>
            <w:proofErr w:type="spellStart"/>
            <w:r>
              <w:rPr>
                <w:sz w:val="20"/>
              </w:rPr>
              <w:t>с.Кочево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55364180,00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0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55308800,00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55380,00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2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4.3.2. Мероприятие Реализация мероприятий по направлению «Школьный двор»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40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4.3.1.1. </w:t>
            </w:r>
            <w:r>
              <w:rPr>
                <w:sz w:val="20"/>
              </w:rPr>
              <w:t>Благоустройство территории МБОУ «</w:t>
            </w:r>
            <w:proofErr w:type="spellStart"/>
            <w:r>
              <w:rPr>
                <w:sz w:val="20"/>
              </w:rPr>
              <w:t>Сепольская</w:t>
            </w:r>
            <w:proofErr w:type="spellEnd"/>
            <w:r>
              <w:rPr>
                <w:sz w:val="20"/>
              </w:rPr>
              <w:t xml:space="preserve"> ООШ»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7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Подпрограмма 5                                                                         </w:t>
            </w:r>
            <w:r>
              <w:rPr>
                <w:b/>
                <w:sz w:val="20"/>
              </w:rPr>
              <w:t xml:space="preserve">        «Развитие инженерной и социальной инфраструктуры на сельских территориях»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133457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5.1. Основное мероприятие   </w:t>
            </w:r>
            <w:r>
              <w:rPr>
                <w:sz w:val="20"/>
              </w:rPr>
              <w:t>«Развитие распределительных газовых сетей»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180000,00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133457">
        <w:trPr>
          <w:trHeight w:val="7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30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5.1.1. Мероприятие  Разработка технико-экономического обоснования для реконструкции газовых котельных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proofErr w:type="spellStart"/>
            <w:r>
              <w:rPr>
                <w:sz w:val="20"/>
              </w:rPr>
              <w:t>Кочевского</w:t>
            </w:r>
            <w:proofErr w:type="spellEnd"/>
            <w:r>
              <w:rPr>
                <w:sz w:val="20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33457">
        <w:trPr>
          <w:trHeight w:val="54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133457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57" w:rsidRDefault="009204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133457" w:rsidRDefault="00133457"/>
    <w:p w:rsidR="00133457" w:rsidRDefault="00133457"/>
    <w:p w:rsidR="00133457" w:rsidRDefault="00133457">
      <w:pPr>
        <w:rPr>
          <w:szCs w:val="24"/>
        </w:rPr>
      </w:pPr>
    </w:p>
    <w:sectPr w:rsidR="00133457">
      <w:type w:val="continuous"/>
      <w:pgSz w:w="16838" w:h="11906" w:orient="landscape"/>
      <w:pgMar w:top="283" w:right="567" w:bottom="454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448" w:rsidRDefault="00920448">
      <w:r>
        <w:separator/>
      </w:r>
    </w:p>
  </w:endnote>
  <w:endnote w:type="continuationSeparator" w:id="0">
    <w:p w:rsidR="00920448" w:rsidRDefault="0092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7" w:rsidRDefault="00920448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7" w:rsidRDefault="00920448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7" w:rsidRDefault="0013345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7" w:rsidRDefault="00920448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7" w:rsidRDefault="00133457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7" w:rsidRDefault="00133457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57" w:rsidRDefault="0013345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448" w:rsidRDefault="00920448">
      <w:r>
        <w:separator/>
      </w:r>
    </w:p>
  </w:footnote>
  <w:footnote w:type="continuationSeparator" w:id="0">
    <w:p w:rsidR="00920448" w:rsidRDefault="00920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9C0"/>
    <w:multiLevelType w:val="multilevel"/>
    <w:tmpl w:val="D5D0367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</w:lvl>
  </w:abstractNum>
  <w:abstractNum w:abstractNumId="1" w15:restartNumberingAfterBreak="0">
    <w:nsid w:val="12A15E3C"/>
    <w:multiLevelType w:val="multilevel"/>
    <w:tmpl w:val="E29C35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8B554F"/>
    <w:multiLevelType w:val="multilevel"/>
    <w:tmpl w:val="2132BC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594015D"/>
    <w:multiLevelType w:val="multilevel"/>
    <w:tmpl w:val="04DCE62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7651E50"/>
    <w:multiLevelType w:val="multilevel"/>
    <w:tmpl w:val="4DD2D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57"/>
    <w:rsid w:val="00133457"/>
    <w:rsid w:val="003D00A3"/>
    <w:rsid w:val="0092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A839"/>
  <w15:docId w15:val="{8F8D7D54-5D64-442D-A368-5268FB2B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link w:val="a4"/>
    <w:qFormat/>
    <w:rPr>
      <w:sz w:val="28"/>
    </w:rPr>
  </w:style>
  <w:style w:type="character" w:customStyle="1" w:styleId="a5">
    <w:name w:val="Основной текст Знак"/>
    <w:link w:val="a6"/>
    <w:qFormat/>
    <w:rPr>
      <w:sz w:val="28"/>
    </w:rPr>
  </w:style>
  <w:style w:type="character" w:customStyle="1" w:styleId="a7">
    <w:name w:val="Нижний колонтитул Знак"/>
    <w:link w:val="a8"/>
    <w:qFormat/>
  </w:style>
  <w:style w:type="character" w:styleId="a9">
    <w:name w:val="page number"/>
    <w:qFormat/>
  </w:style>
  <w:style w:type="character" w:customStyle="1" w:styleId="aa">
    <w:name w:val="Подпись Знак"/>
    <w:link w:val="ab"/>
    <w:qFormat/>
    <w:rPr>
      <w:sz w:val="28"/>
    </w:rPr>
  </w:style>
  <w:style w:type="character" w:customStyle="1" w:styleId="ac">
    <w:name w:val="Текст выноски Знак"/>
    <w:link w:val="ad"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qFormat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lang w:val="ru-RU" w:eastAsia="ru-RU" w:bidi="ar-SA"/>
    </w:rPr>
  </w:style>
  <w:style w:type="character" w:styleId="ae">
    <w:name w:val="Hyperlink"/>
    <w:rPr>
      <w:color w:val="0000FF"/>
      <w:u w:val="single"/>
    </w:rPr>
  </w:style>
  <w:style w:type="character" w:customStyle="1" w:styleId="af">
    <w:name w:val="Абзац списка Знак"/>
    <w:link w:val="af0"/>
    <w:qFormat/>
  </w:style>
  <w:style w:type="character" w:customStyle="1" w:styleId="af1">
    <w:name w:val="Подпись к таблице_"/>
    <w:link w:val="af2"/>
    <w:qFormat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Pr>
      <w:sz w:val="28"/>
    </w:rPr>
  </w:style>
  <w:style w:type="character" w:customStyle="1" w:styleId="210">
    <w:name w:val="Основной текст 2 Знак1"/>
    <w:qFormat/>
    <w:rPr>
      <w:sz w:val="28"/>
    </w:rPr>
  </w:style>
  <w:style w:type="character" w:customStyle="1" w:styleId="af3">
    <w:name w:val="Основной Знак"/>
    <w:link w:val="af4"/>
    <w:qFormat/>
    <w:rPr>
      <w:sz w:val="28"/>
    </w:rPr>
  </w:style>
  <w:style w:type="character" w:customStyle="1" w:styleId="Pro-Gramma">
    <w:name w:val="Pro-Gramma Знак"/>
    <w:link w:val="Pro-Gramma0"/>
    <w:qFormat/>
    <w:rPr>
      <w:rFonts w:ascii="Georgia" w:hAnsi="Georgia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5">
    <w:name w:val="FollowedHyperlink"/>
    <w:rPr>
      <w:color w:val="954F72"/>
      <w:u w:val="single"/>
    </w:rPr>
  </w:style>
  <w:style w:type="paragraph" w:styleId="af6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pPr>
      <w:spacing w:line="360" w:lineRule="exact"/>
      <w:ind w:firstLine="720"/>
      <w:jc w:val="both"/>
    </w:pPr>
    <w:rPr>
      <w:lang w:val="x-none" w:eastAsia="x-none"/>
    </w:rPr>
  </w:style>
  <w:style w:type="paragraph" w:styleId="af7">
    <w:name w:val="List"/>
    <w:basedOn w:val="a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a">
    <w:name w:val="Адресат"/>
    <w:basedOn w:val="a"/>
    <w:qFormat/>
    <w:pPr>
      <w:spacing w:line="240" w:lineRule="exact"/>
    </w:p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jc w:val="center"/>
    </w:pPr>
    <w:rPr>
      <w:lang w:val="x-none" w:eastAsia="x-none"/>
    </w:rPr>
  </w:style>
  <w:style w:type="paragraph" w:customStyle="1" w:styleId="afc">
    <w:name w:val="Заголовок к тексту"/>
    <w:basedOn w:val="a"/>
    <w:next w:val="a6"/>
    <w:qFormat/>
    <w:pPr>
      <w:spacing w:after="480" w:line="240" w:lineRule="exact"/>
    </w:pPr>
  </w:style>
  <w:style w:type="paragraph" w:customStyle="1" w:styleId="afd">
    <w:name w:val="Исполнитель"/>
    <w:basedOn w:val="a6"/>
    <w:qFormat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Pr>
      <w:sz w:val="20"/>
    </w:rPr>
  </w:style>
  <w:style w:type="paragraph" w:styleId="ab">
    <w:name w:val="Signature"/>
    <w:basedOn w:val="a"/>
    <w:next w:val="a6"/>
    <w:link w:val="aa"/>
    <w:pPr>
      <w:tabs>
        <w:tab w:val="left" w:pos="5103"/>
        <w:tab w:val="right" w:pos="9639"/>
      </w:tabs>
      <w:spacing w:before="480" w:line="240" w:lineRule="exact"/>
      <w:jc w:val="right"/>
    </w:pPr>
    <w:rPr>
      <w:lang w:val="x-none" w:eastAsia="x-none"/>
    </w:rPr>
  </w:style>
  <w:style w:type="paragraph" w:customStyle="1" w:styleId="afe">
    <w:name w:val="Подпись на  бланке должностного лица"/>
    <w:basedOn w:val="a"/>
    <w:next w:val="a6"/>
    <w:qFormat/>
    <w:pPr>
      <w:spacing w:before="480" w:line="240" w:lineRule="exact"/>
      <w:ind w:left="7088"/>
    </w:pPr>
  </w:style>
  <w:style w:type="paragraph" w:styleId="aff">
    <w:name w:val="Closing"/>
    <w:basedOn w:val="a6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qFormat/>
    <w:rPr>
      <w:rFonts w:ascii="Tahoma" w:hAnsi="Tahoma"/>
      <w:sz w:val="16"/>
      <w:szCs w:val="16"/>
      <w:lang w:val="x-none" w:eastAsia="x-none"/>
    </w:rPr>
  </w:style>
  <w:style w:type="paragraph" w:customStyle="1" w:styleId="aff0">
    <w:name w:val="регистрационные поля"/>
    <w:basedOn w:val="a"/>
    <w:qFormat/>
    <w:pPr>
      <w:spacing w:line="240" w:lineRule="exact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qFormat/>
    <w:rPr>
      <w:rFonts w:ascii="Arial" w:hAnsi="Arial" w:cs="Arial"/>
    </w:rPr>
  </w:style>
  <w:style w:type="paragraph" w:styleId="af0">
    <w:name w:val="List Paragraph"/>
    <w:basedOn w:val="a"/>
    <w:link w:val="af"/>
    <w:qFormat/>
    <w:pPr>
      <w:ind w:left="720"/>
      <w:contextualSpacing/>
    </w:pPr>
    <w:rPr>
      <w:sz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qFormat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qFormat/>
    <w:pPr>
      <w:spacing w:before="280" w:after="280"/>
    </w:pPr>
    <w:rPr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2">
    <w:name w:val="Подпись к таблице"/>
    <w:basedOn w:val="a"/>
    <w:link w:val="af1"/>
    <w:qFormat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qFormat/>
    <w:pPr>
      <w:spacing w:before="280" w:after="280"/>
    </w:pPr>
    <w:rPr>
      <w:sz w:val="24"/>
      <w:szCs w:val="24"/>
    </w:rPr>
  </w:style>
  <w:style w:type="paragraph" w:styleId="22">
    <w:name w:val="Body Text 2"/>
    <w:basedOn w:val="a"/>
    <w:link w:val="21"/>
    <w:qFormat/>
    <w:pPr>
      <w:spacing w:after="120" w:line="480" w:lineRule="auto"/>
    </w:pPr>
    <w:rPr>
      <w:lang w:val="x-none" w:eastAsia="x-none"/>
    </w:r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3">
    <w:name w:val="Знак Знак Знак Знак Знак Знак"/>
    <w:basedOn w:val="a"/>
    <w:qFormat/>
    <w:pPr>
      <w:spacing w:before="280" w:after="280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Основной"/>
    <w:basedOn w:val="a"/>
    <w:link w:val="af3"/>
    <w:qFormat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ro-Gramma0">
    <w:name w:val="Pro-Gramma"/>
    <w:basedOn w:val="a"/>
    <w:link w:val="Pro-Gramma"/>
    <w:qFormat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13">
    <w:name w:val="Стиль1"/>
    <w:qFormat/>
    <w:pPr>
      <w:widowControl w:val="0"/>
    </w:pPr>
    <w:rPr>
      <w:sz w:val="28"/>
    </w:rPr>
  </w:style>
  <w:style w:type="paragraph" w:customStyle="1" w:styleId="font5">
    <w:name w:val="font5"/>
    <w:basedOn w:val="a"/>
    <w:qFormat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qFormat/>
    <w:pPr>
      <w:spacing w:before="280" w:after="280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qFormat/>
    <w:pPr>
      <w:spacing w:before="280" w:after="280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qFormat/>
    <w:pPr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0">
    <w:name w:val="xl70"/>
    <w:basedOn w:val="a"/>
    <w:qFormat/>
    <w:pPr>
      <w:spacing w:before="280" w:after="280"/>
    </w:pPr>
    <w:rPr>
      <w:sz w:val="20"/>
    </w:rPr>
  </w:style>
  <w:style w:type="paragraph" w:customStyle="1" w:styleId="xl71">
    <w:name w:val="xl7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72">
    <w:name w:val="xl7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3">
    <w:name w:val="xl73"/>
    <w:basedOn w:val="a"/>
    <w:qFormat/>
    <w:pPr>
      <w:spacing w:before="280" w:after="280"/>
    </w:pPr>
    <w:rPr>
      <w:sz w:val="20"/>
    </w:rPr>
  </w:style>
  <w:style w:type="paragraph" w:customStyle="1" w:styleId="xl74">
    <w:name w:val="xl7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8">
    <w:name w:val="xl7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79">
    <w:name w:val="xl79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2">
    <w:name w:val="xl8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3">
    <w:name w:val="xl8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4">
    <w:name w:val="xl84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qFormat/>
    <w:pPr>
      <w:spacing w:before="280" w:after="280"/>
      <w:textAlignment w:val="center"/>
    </w:pPr>
    <w:rPr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pPr>
      <w:spacing w:before="280" w:after="280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2">
    <w:name w:val="xl9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3">
    <w:name w:val="xl9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4">
    <w:name w:val="xl94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5">
    <w:name w:val="xl9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6">
    <w:name w:val="xl9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0"/>
    </w:rPr>
  </w:style>
  <w:style w:type="paragraph" w:customStyle="1" w:styleId="xl97">
    <w:name w:val="xl9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20"/>
    </w:rPr>
  </w:style>
  <w:style w:type="paragraph" w:customStyle="1" w:styleId="xl98">
    <w:name w:val="xl98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0">
    <w:name w:val="xl100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4">
    <w:name w:val="xl10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5">
    <w:name w:val="xl10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1">
    <w:name w:val="xl11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2">
    <w:name w:val="xl112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5">
    <w:name w:val="xl115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21">
    <w:name w:val="xl12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25">
    <w:name w:val="xl12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7">
    <w:name w:val="xl12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28">
    <w:name w:val="xl128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9">
    <w:name w:val="xl12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0">
    <w:name w:val="xl13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1">
    <w:name w:val="xl131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2">
    <w:name w:val="xl13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3">
    <w:name w:val="xl13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35">
    <w:name w:val="xl13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7">
    <w:name w:val="xl137"/>
    <w:basedOn w:val="a"/>
    <w:qFormat/>
    <w:pPr>
      <w:spacing w:before="280" w:after="280"/>
    </w:pPr>
    <w:rPr>
      <w:sz w:val="18"/>
      <w:szCs w:val="18"/>
    </w:rPr>
  </w:style>
  <w:style w:type="paragraph" w:customStyle="1" w:styleId="xl138">
    <w:name w:val="xl13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qFormat/>
    <w:pPr>
      <w:pBdr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8">
    <w:name w:val="xl14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9">
    <w:name w:val="xl14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59">
    <w:name w:val="xl159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0">
    <w:name w:val="xl160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1">
    <w:name w:val="xl161"/>
    <w:basedOn w:val="a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qFormat/>
    <w:pPr>
      <w:pBdr>
        <w:top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qFormat/>
    <w:pPr>
      <w:pBdr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0">
    <w:name w:val="xl17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1">
    <w:name w:val="xl171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2">
    <w:name w:val="xl1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3">
    <w:name w:val="xl17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4">
    <w:name w:val="xl174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5">
    <w:name w:val="xl17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6">
    <w:name w:val="xl17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0">
    <w:name w:val="xl18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5">
    <w:name w:val="xl18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6">
    <w:name w:val="xl18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aff4">
    <w:name w:val="Содержимое врезки"/>
    <w:basedOn w:val="a"/>
    <w:qFormat/>
  </w:style>
  <w:style w:type="paragraph" w:customStyle="1" w:styleId="aff5">
    <w:name w:val="Заголовок таблицы"/>
    <w:basedOn w:val="af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4790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32029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dc:description/>
  <cp:lastModifiedBy>admin</cp:lastModifiedBy>
  <cp:revision>2</cp:revision>
  <cp:lastPrinted>2024-09-13T16:01:00Z</cp:lastPrinted>
  <dcterms:created xsi:type="dcterms:W3CDTF">2025-09-08T05:29:00Z</dcterms:created>
  <dcterms:modified xsi:type="dcterms:W3CDTF">2025-09-08T05:29:00Z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_object_id">
    <vt:lpwstr>090000019cd312ba</vt:lpwstr>
  </property>
  <property fmtid="{D5CDD505-2E9C-101B-9397-08002B2CF9AE}" pid="4" name="r_version_label">
    <vt:lpwstr>1.4</vt:lpwstr>
  </property>
  <property fmtid="{D5CDD505-2E9C-101B-9397-08002B2CF9AE}" pid="5" name="reg_date">
    <vt:lpwstr>31.10.2017</vt:lpwstr>
  </property>
  <property fmtid="{D5CDD505-2E9C-101B-9397-08002B2CF9AE}" pid="6" name="reg_number">
    <vt:lpwstr>701-293-01-01</vt:lpwstr>
  </property>
  <property fmtid="{D5CDD505-2E9C-101B-9397-08002B2CF9AE}" pid="7" name="sign_flag">
    <vt:lpwstr>Подписан ЭЦП</vt:lpwstr>
  </property>
</Properties>
</file>